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ind w:left="0" w:hanging="10"/>
        <w:jc w:val="center"/>
        <w:rPr/>
      </w:pPr>
      <w:r>
        <w:rPr>
          <w:b/>
          <w:bCs/>
          <w:sz w:val="32"/>
          <w:szCs w:val="32"/>
        </w:rPr>
        <w:t>Roaches School Network</w:t>
      </w:r>
    </w:p>
    <w:p>
      <w:pPr>
        <w:pStyle w:val="TextBody"/>
        <w:ind w:left="0" w:hanging="10"/>
        <w:jc w:val="center"/>
        <w:rPr>
          <w:b/>
          <w:b/>
          <w:bCs/>
          <w:sz w:val="32"/>
          <w:szCs w:val="32"/>
        </w:rPr>
      </w:pPr>
      <w:r>
        <w:rPr>
          <w:b/>
          <w:bCs/>
          <w:sz w:val="32"/>
          <w:szCs w:val="32"/>
        </w:rPr>
        <w:t xml:space="preserve">Teaching Assistant Policy  </w:t>
      </w:r>
    </w:p>
    <w:p>
      <w:pPr>
        <w:pStyle w:val="TextBody"/>
        <w:ind w:left="0" w:hanging="10"/>
        <w:rPr>
          <w:b/>
          <w:b/>
          <w:bCs/>
          <w:sz w:val="22"/>
          <w:szCs w:val="22"/>
        </w:rPr>
      </w:pPr>
      <w:r>
        <w:rPr>
          <w:b/>
          <w:bCs/>
          <w:sz w:val="22"/>
          <w:szCs w:val="22"/>
        </w:rPr>
        <w:t xml:space="preserve">Introduction  </w:t>
      </w:r>
    </w:p>
    <w:p>
      <w:pPr>
        <w:pStyle w:val="TextBody"/>
        <w:ind w:left="0" w:hanging="10"/>
        <w:rPr/>
      </w:pPr>
      <w:r>
        <w:rPr>
          <w:sz w:val="22"/>
          <w:szCs w:val="22"/>
        </w:rPr>
        <w:t xml:space="preserve">The needs of the children at The </w:t>
      </w:r>
      <w:r>
        <w:rPr>
          <w:sz w:val="22"/>
          <w:szCs w:val="22"/>
        </w:rPr>
        <w:t>Roaches</w:t>
      </w:r>
      <w:r>
        <w:rPr>
          <w:sz w:val="22"/>
          <w:szCs w:val="22"/>
        </w:rPr>
        <w:t xml:space="preserve"> School Network are very specialised. The children we care for and teach may well have severe emotional and / or behavioural difficulties as well as a history of failed placements. Very often due to a fragmented education within the mainstream education system through exclusion, moving from school to school or possible refusal to attend school, the children's individual needs are often extremely complex. Therefore a comprehensive special needs provision is essential for the educational and social well - being of its pupils and for reintegration into mainstream provision whenever possible.  </w:t>
      </w:r>
    </w:p>
    <w:p>
      <w:pPr>
        <w:pStyle w:val="TextBody"/>
        <w:ind w:left="0" w:hanging="10"/>
        <w:rPr>
          <w:b/>
          <w:b/>
          <w:bCs/>
        </w:rPr>
      </w:pPr>
      <w:r>
        <w:rPr>
          <w:b/>
          <w:bCs/>
        </w:rPr>
        <w:t xml:space="preserve">Mission Statement  </w:t>
      </w:r>
    </w:p>
    <w:p>
      <w:pPr>
        <w:pStyle w:val="TextBody"/>
        <w:ind w:left="0" w:hanging="10"/>
        <w:rPr/>
      </w:pPr>
      <w:r>
        <w:rPr/>
        <w:t xml:space="preserve">The </w:t>
      </w:r>
      <w:r>
        <w:rPr/>
        <w:t>Roaches</w:t>
      </w:r>
      <w:r>
        <w:rPr/>
        <w:t xml:space="preserve"> School Network believes it is its duty to provide the best and most appropriate education possible for all its pupils whatever their abilities, skills, aptitudes and interests. The teaching staff will endeavour to do their best to diagnose and assess the individual needs, plan how to meet the needs and to monitor the child's progress and review the effectiveness of any special resources or approaches.  </w:t>
      </w:r>
    </w:p>
    <w:p>
      <w:pPr>
        <w:pStyle w:val="TextBody"/>
        <w:ind w:left="0" w:hanging="10"/>
        <w:rPr>
          <w:b/>
          <w:b/>
          <w:bCs/>
        </w:rPr>
      </w:pPr>
      <w:r>
        <w:rPr>
          <w:b/>
          <w:bCs/>
        </w:rPr>
        <w:t xml:space="preserve">Aims and Objectives  </w:t>
      </w:r>
    </w:p>
    <w:p>
      <w:pPr>
        <w:pStyle w:val="TextBody"/>
        <w:ind w:left="0" w:hanging="10"/>
        <w:rPr>
          <w:b/>
          <w:b/>
          <w:bCs/>
        </w:rPr>
      </w:pPr>
      <w:r>
        <w:rPr>
          <w:b/>
          <w:bCs/>
        </w:rPr>
        <w:t xml:space="preserve">Aims  </w:t>
      </w:r>
    </w:p>
    <w:p>
      <w:pPr>
        <w:pStyle w:val="Normal"/>
        <w:numPr>
          <w:ilvl w:val="0"/>
          <w:numId w:val="1"/>
        </w:numPr>
        <w:rPr/>
      </w:pPr>
      <w:r>
        <w:rPr/>
        <w:t xml:space="preserve">In order for children with Special Educational Needs to achieve their potential we need:  </w:t>
      </w:r>
    </w:p>
    <w:p>
      <w:pPr>
        <w:pStyle w:val="Normal"/>
        <w:numPr>
          <w:ilvl w:val="0"/>
          <w:numId w:val="1"/>
        </w:numPr>
        <w:rPr/>
      </w:pPr>
      <w:r>
        <w:rPr/>
        <w:t xml:space="preserve">To promote equal opportunity of access to a broad, balanced and relevant curriculum respecting the National Curriculum framework.  </w:t>
      </w:r>
    </w:p>
    <w:p>
      <w:pPr>
        <w:pStyle w:val="Normal"/>
        <w:numPr>
          <w:ilvl w:val="0"/>
          <w:numId w:val="1"/>
        </w:numPr>
        <w:rPr/>
      </w:pPr>
      <w:r>
        <w:rPr/>
        <w:t xml:space="preserve">To identify and respond to the individual needs of the children.  </w:t>
      </w:r>
    </w:p>
    <w:p>
      <w:pPr>
        <w:pStyle w:val="Normal"/>
        <w:numPr>
          <w:ilvl w:val="0"/>
          <w:numId w:val="1"/>
        </w:numPr>
        <w:rPr/>
      </w:pPr>
      <w:r>
        <w:rPr/>
        <w:t xml:space="preserve">To ensure that parents, carers and external agencies have an active voice and participate in decision making.  </w:t>
      </w:r>
    </w:p>
    <w:p>
      <w:pPr>
        <w:pStyle w:val="TextBody"/>
        <w:ind w:left="0" w:hanging="10"/>
        <w:rPr>
          <w:b/>
          <w:b/>
          <w:bCs/>
        </w:rPr>
      </w:pPr>
      <w:r>
        <w:rPr>
          <w:b/>
          <w:bCs/>
        </w:rPr>
        <w:t xml:space="preserve">Objectives  </w:t>
      </w:r>
    </w:p>
    <w:p>
      <w:pPr>
        <w:pStyle w:val="Normal"/>
        <w:numPr>
          <w:ilvl w:val="0"/>
          <w:numId w:val="2"/>
        </w:numPr>
        <w:rPr/>
      </w:pPr>
      <w:r>
        <w:rPr/>
        <w:t xml:space="preserve">To stabilise behaviour within the classroom setting.  </w:t>
      </w:r>
    </w:p>
    <w:p>
      <w:pPr>
        <w:pStyle w:val="Normal"/>
        <w:numPr>
          <w:ilvl w:val="0"/>
          <w:numId w:val="2"/>
        </w:numPr>
        <w:rPr/>
      </w:pPr>
      <w:r>
        <w:rPr/>
        <w:t xml:space="preserve">To seek early identification of specific difficulties in learning or with behavioural problems.  </w:t>
      </w:r>
    </w:p>
    <w:p>
      <w:pPr>
        <w:pStyle w:val="Normal"/>
        <w:numPr>
          <w:ilvl w:val="0"/>
          <w:numId w:val="2"/>
        </w:numPr>
        <w:rPr/>
      </w:pPr>
      <w:r>
        <w:rPr/>
        <w:t xml:space="preserve">To use teacher assessment to provide information for effective learning, and to then develop strategies to assist with overcoming difficulties to effective learning.  </w:t>
      </w:r>
    </w:p>
    <w:p>
      <w:pPr>
        <w:pStyle w:val="Normal"/>
        <w:numPr>
          <w:ilvl w:val="0"/>
          <w:numId w:val="2"/>
        </w:numPr>
        <w:rPr/>
      </w:pPr>
      <w:r>
        <w:rPr/>
        <w:t xml:space="preserve">To continue to develop good teaching and pastoral practice to help prevent learning and behavioural difficulties from occurring.  </w:t>
      </w:r>
    </w:p>
    <w:p>
      <w:pPr>
        <w:pStyle w:val="Normal"/>
        <w:numPr>
          <w:ilvl w:val="0"/>
          <w:numId w:val="2"/>
        </w:numPr>
        <w:rPr/>
      </w:pPr>
      <w:r>
        <w:rPr/>
        <w:t xml:space="preserve">To encourage the children to be happy, confident and independent learners by ensuring the position of a safe, secure teaching and learning environment.  </w:t>
      </w:r>
    </w:p>
    <w:p>
      <w:pPr>
        <w:pStyle w:val="Normal"/>
        <w:numPr>
          <w:ilvl w:val="0"/>
          <w:numId w:val="2"/>
        </w:numPr>
        <w:rPr/>
      </w:pPr>
      <w:r>
        <w:rPr/>
        <w:t>To emphasise and celebrate the achievements and strengths of all the children</w:t>
      </w:r>
    </w:p>
    <w:p>
      <w:pPr>
        <w:pStyle w:val="Normal"/>
        <w:numPr>
          <w:ilvl w:val="0"/>
          <w:numId w:val="2"/>
        </w:numPr>
        <w:rPr/>
      </w:pPr>
      <w:r>
        <w:rPr/>
        <w:t>To enable them to value the achievements of others. Students who feel good</w:t>
      </w:r>
    </w:p>
    <w:p>
      <w:pPr>
        <w:pStyle w:val="Normal"/>
        <w:numPr>
          <w:ilvl w:val="0"/>
          <w:numId w:val="2"/>
        </w:numPr>
        <w:rPr/>
      </w:pPr>
      <w:r>
        <w:rPr/>
        <w:t xml:space="preserve">about themselves, and their progress in learning are more likely to become independent and motivated learners. We are developing procedures, to involve students in taking more responsibility for their own targets, using IEPs, curriculum content, target setting and certificates.  </w:t>
      </w:r>
    </w:p>
    <w:p>
      <w:pPr>
        <w:pStyle w:val="Normal"/>
        <w:numPr>
          <w:ilvl w:val="0"/>
          <w:numId w:val="3"/>
        </w:numPr>
        <w:rPr/>
      </w:pPr>
      <w:r>
        <w:rPr/>
        <w:t xml:space="preserve">To cater for the needs of individual children within the class by providing a differentiated curriculum and Individual Education Plans in line with the Special Needs Code of Practice.  </w:t>
      </w:r>
    </w:p>
    <w:p>
      <w:pPr>
        <w:pStyle w:val="Normal"/>
        <w:numPr>
          <w:ilvl w:val="0"/>
          <w:numId w:val="3"/>
        </w:numPr>
        <w:rPr/>
      </w:pPr>
      <w:r>
        <w:rPr/>
        <w:t xml:space="preserve">To provide for a collective, consistent response to specific behaviours.  </w:t>
      </w:r>
    </w:p>
    <w:p>
      <w:pPr>
        <w:pStyle w:val="Normal"/>
        <w:numPr>
          <w:ilvl w:val="0"/>
          <w:numId w:val="3"/>
        </w:numPr>
        <w:rPr/>
      </w:pPr>
      <w:r>
        <w:rPr/>
        <w:t xml:space="preserve">To build self-esteem by counselling, positive approaches and a system of rewards.  </w:t>
      </w:r>
    </w:p>
    <w:p>
      <w:pPr>
        <w:pStyle w:val="TextBody"/>
        <w:ind w:left="0" w:hanging="10"/>
        <w:rPr/>
      </w:pPr>
      <w:r>
        <w:rPr/>
      </w:r>
    </w:p>
    <w:p>
      <w:pPr>
        <w:pStyle w:val="TextBody"/>
        <w:ind w:left="0" w:hanging="10"/>
        <w:rPr>
          <w:b/>
          <w:b/>
          <w:bCs/>
        </w:rPr>
      </w:pPr>
      <w:r>
        <w:rPr>
          <w:b/>
          <w:bCs/>
        </w:rPr>
        <w:t xml:space="preserve">Special Needs Co-Ordination within the School  </w:t>
      </w:r>
    </w:p>
    <w:p>
      <w:pPr>
        <w:pStyle w:val="TextBody"/>
        <w:ind w:left="0" w:hanging="10"/>
        <w:rPr>
          <w:b/>
          <w:b/>
          <w:bCs/>
        </w:rPr>
      </w:pPr>
      <w:r>
        <w:rPr>
          <w:b/>
          <w:bCs/>
        </w:rPr>
        <w:t xml:space="preserve">The special needs co-ordination is the responsibility of the special needs co-ordinator. The role maybe summarised under 5 headings:  </w:t>
      </w:r>
    </w:p>
    <w:p>
      <w:pPr>
        <w:pStyle w:val="Normal"/>
        <w:ind w:left="0" w:hanging="10"/>
        <w:rPr>
          <w:b/>
          <w:b/>
          <w:bCs/>
        </w:rPr>
      </w:pPr>
      <w:r>
        <w:rPr>
          <w:b/>
          <w:bCs/>
        </w:rPr>
        <w:t xml:space="preserve">1. Identification and Assessment  </w:t>
      </w:r>
    </w:p>
    <w:p>
      <w:pPr>
        <w:pStyle w:val="Normal"/>
        <w:numPr>
          <w:ilvl w:val="0"/>
          <w:numId w:val="4"/>
        </w:numPr>
        <w:rPr/>
      </w:pPr>
      <w:r>
        <w:rPr/>
        <w:t xml:space="preserve">Identification of pupils with S.E.N. including supervision of test/screening programmes.  </w:t>
      </w:r>
    </w:p>
    <w:p>
      <w:pPr>
        <w:pStyle w:val="Normal"/>
        <w:numPr>
          <w:ilvl w:val="0"/>
          <w:numId w:val="4"/>
        </w:numPr>
        <w:rPr/>
      </w:pPr>
      <w:r>
        <w:rPr/>
        <w:t xml:space="preserve">Monitoring the progress of identified children and maintaining suitable records.  </w:t>
      </w:r>
    </w:p>
    <w:p>
      <w:pPr>
        <w:pStyle w:val="Normal"/>
        <w:numPr>
          <w:ilvl w:val="0"/>
          <w:numId w:val="4"/>
        </w:numPr>
        <w:rPr/>
      </w:pPr>
      <w:r>
        <w:rPr/>
        <w:t xml:space="preserve">Identification of strengths and weaknesses in curriculum materials with reference to children with S.E.N.  </w:t>
      </w:r>
    </w:p>
    <w:p>
      <w:pPr>
        <w:pStyle w:val="Normal"/>
        <w:numPr>
          <w:ilvl w:val="0"/>
          <w:numId w:val="4"/>
        </w:numPr>
        <w:rPr/>
      </w:pPr>
      <w:r>
        <w:rPr/>
        <w:t xml:space="preserve">Formulation of IEPs with class teachers, and subsequent re-evaluation at review level.  </w:t>
      </w:r>
    </w:p>
    <w:p>
      <w:pPr>
        <w:pStyle w:val="TextBody"/>
        <w:ind w:left="0" w:hanging="10"/>
        <w:rPr>
          <w:b/>
          <w:b/>
          <w:bCs/>
        </w:rPr>
      </w:pPr>
      <w:r>
        <w:rPr>
          <w:b/>
          <w:bCs/>
        </w:rPr>
        <w:t xml:space="preserve">2. Advice  </w:t>
      </w:r>
    </w:p>
    <w:p>
      <w:pPr>
        <w:pStyle w:val="Normal"/>
        <w:numPr>
          <w:ilvl w:val="0"/>
          <w:numId w:val="5"/>
        </w:numPr>
        <w:rPr/>
      </w:pPr>
      <w:r>
        <w:rPr/>
        <w:t xml:space="preserve">Offering advice and support to colleagues regarding individual programmes of work to meet children's identified needs across the curriculum, whilst encouraging class teachers and LSAs to share responsibility for the pupils needs.  Providing advice on methods of curriculum differentiation.  </w:t>
      </w:r>
    </w:p>
    <w:p>
      <w:pPr>
        <w:pStyle w:val="Normal"/>
        <w:numPr>
          <w:ilvl w:val="0"/>
          <w:numId w:val="5"/>
        </w:numPr>
        <w:rPr/>
      </w:pPr>
      <w:r>
        <w:rPr/>
        <w:t xml:space="preserve">Providing information for colleagues about recent developments locally and nationally in the field of S.E.N.  </w:t>
      </w:r>
    </w:p>
    <w:p>
      <w:pPr>
        <w:pStyle w:val="Normal"/>
        <w:numPr>
          <w:ilvl w:val="0"/>
          <w:numId w:val="5"/>
        </w:numPr>
        <w:rPr/>
      </w:pPr>
      <w:r>
        <w:rPr/>
        <w:t xml:space="preserve">Suggesting the use of appropriate resources to meet individual needs.  </w:t>
      </w:r>
    </w:p>
    <w:p>
      <w:pPr>
        <w:pStyle w:val="Normal"/>
        <w:numPr>
          <w:ilvl w:val="0"/>
          <w:numId w:val="5"/>
        </w:numPr>
        <w:rPr/>
      </w:pPr>
      <w:r>
        <w:rPr/>
        <w:t xml:space="preserve">Offering advice about pupil grouping arrangements.  </w:t>
      </w:r>
    </w:p>
    <w:p>
      <w:pPr>
        <w:pStyle w:val="Normal"/>
        <w:numPr>
          <w:ilvl w:val="0"/>
          <w:numId w:val="5"/>
        </w:numPr>
        <w:rPr/>
      </w:pPr>
      <w:r>
        <w:rPr/>
        <w:t xml:space="preserve">Ensuring all staff are aware of and understand the contents of pupil's statements.  </w:t>
      </w:r>
    </w:p>
    <w:p>
      <w:pPr>
        <w:pStyle w:val="Normal"/>
        <w:numPr>
          <w:ilvl w:val="0"/>
          <w:numId w:val="5"/>
        </w:numPr>
        <w:rPr/>
      </w:pPr>
      <w:r>
        <w:rPr/>
        <w:t xml:space="preserve">Presenting estimated costs for resourcing to the management of the school.  </w:t>
      </w:r>
    </w:p>
    <w:p>
      <w:pPr>
        <w:pStyle w:val="Normal"/>
        <w:numPr>
          <w:ilvl w:val="0"/>
          <w:numId w:val="5"/>
        </w:numPr>
        <w:rPr/>
      </w:pPr>
      <w:r>
        <w:rPr/>
        <w:t xml:space="preserve">Liaison with the care staff to promote the self - respect and confidence of the pupils.  </w:t>
      </w:r>
    </w:p>
    <w:p>
      <w:pPr>
        <w:pStyle w:val="Normal"/>
        <w:numPr>
          <w:ilvl w:val="0"/>
          <w:numId w:val="0"/>
        </w:numPr>
        <w:ind w:left="2302" w:hanging="0"/>
        <w:rPr/>
      </w:pPr>
      <w:r>
        <w:rPr/>
      </w:r>
    </w:p>
    <w:p>
      <w:pPr>
        <w:pStyle w:val="TextBody"/>
        <w:ind w:left="0" w:hanging="10"/>
        <w:rPr>
          <w:b/>
          <w:b/>
          <w:bCs/>
        </w:rPr>
      </w:pPr>
      <w:r>
        <w:rPr>
          <w:b/>
          <w:bCs/>
        </w:rPr>
        <w:t xml:space="preserve">3. Teaching  </w:t>
      </w:r>
    </w:p>
    <w:p>
      <w:pPr>
        <w:pStyle w:val="TextBody"/>
        <w:numPr>
          <w:ilvl w:val="0"/>
          <w:numId w:val="6"/>
        </w:numPr>
        <w:rPr/>
      </w:pPr>
      <w:r>
        <w:rPr/>
        <w:t xml:space="preserve">Teaching individuals or small groups as appropriate.  </w:t>
      </w:r>
    </w:p>
    <w:p>
      <w:pPr>
        <w:pStyle w:val="TextBody"/>
        <w:numPr>
          <w:ilvl w:val="0"/>
          <w:numId w:val="6"/>
        </w:numPr>
        <w:rPr/>
      </w:pPr>
      <w:r>
        <w:rPr/>
        <w:t xml:space="preserve">Offering collaborative teaching support for colleagues  </w:t>
      </w:r>
    </w:p>
    <w:p>
      <w:pPr>
        <w:pStyle w:val="TextBody"/>
        <w:numPr>
          <w:ilvl w:val="0"/>
          <w:numId w:val="6"/>
        </w:numPr>
        <w:rPr/>
      </w:pPr>
      <w:r>
        <w:rPr/>
        <w:t xml:space="preserve">Liaison  </w:t>
      </w:r>
    </w:p>
    <w:p>
      <w:pPr>
        <w:pStyle w:val="TextBody"/>
        <w:numPr>
          <w:ilvl w:val="0"/>
          <w:numId w:val="6"/>
        </w:numPr>
        <w:rPr/>
      </w:pPr>
      <w:r>
        <w:rPr/>
        <w:t xml:space="preserve">Maintaining links with outside agencies.  </w:t>
      </w:r>
    </w:p>
    <w:p>
      <w:pPr>
        <w:pStyle w:val="TextBody"/>
        <w:numPr>
          <w:ilvl w:val="0"/>
          <w:numId w:val="6"/>
        </w:numPr>
        <w:rPr/>
      </w:pPr>
      <w:r>
        <w:rPr/>
        <w:t xml:space="preserve">Management  </w:t>
      </w:r>
    </w:p>
    <w:p>
      <w:pPr>
        <w:pStyle w:val="TextBody"/>
        <w:numPr>
          <w:ilvl w:val="0"/>
          <w:numId w:val="7"/>
        </w:numPr>
        <w:rPr/>
      </w:pPr>
      <w:r>
        <w:rPr/>
        <w:t xml:space="preserve">Convening meetings and working groups as appropriate.  </w:t>
      </w:r>
    </w:p>
    <w:p>
      <w:pPr>
        <w:pStyle w:val="TextBody"/>
        <w:numPr>
          <w:ilvl w:val="0"/>
          <w:numId w:val="7"/>
        </w:numPr>
        <w:rPr/>
      </w:pPr>
      <w:r>
        <w:rPr/>
        <w:t xml:space="preserve">Identifying staff development needs related to S.E.N. and ensuring these are met.  </w:t>
      </w:r>
    </w:p>
    <w:p>
      <w:pPr>
        <w:pStyle w:val="TextBody"/>
        <w:ind w:left="0" w:hanging="10"/>
        <w:rPr/>
      </w:pPr>
      <w:r>
        <w:rPr/>
      </w:r>
    </w:p>
    <w:p>
      <w:pPr>
        <w:pStyle w:val="TextBody"/>
        <w:ind w:left="0" w:hanging="10"/>
        <w:rPr>
          <w:b/>
          <w:b/>
          <w:bCs/>
        </w:rPr>
      </w:pPr>
      <w:r>
        <w:rPr>
          <w:b/>
          <w:bCs/>
        </w:rPr>
        <w:t xml:space="preserve">Identification and Review Procedures within the School  </w:t>
      </w:r>
    </w:p>
    <w:p>
      <w:pPr>
        <w:pStyle w:val="TextBody"/>
        <w:ind w:left="0" w:hanging="10"/>
        <w:rPr/>
      </w:pPr>
      <w:r>
        <w:rPr/>
        <w:t xml:space="preserve">On admission to the school the children are given an initial base line assessment using a spectrum of test geared to ascertain and measure skills across the curriculum. From the initial assessment and further assessment, Individual Education Plans are drawn up with emphasis on careful and precise target setting incorporated into a target setting grid. The grid details targets, completion dates, criteria for success, strategies and evaluation. Review procedures are in place to facilitate regular education reviews on a half - termly basis. The Review of the IEP allows staff and the pupil to evaluate the success of the strategies implemented, and to determine what future action should be taken. The young person will be asked to think about their own progress when setting targets. For certain specific short term targets review dates may be shortened.  </w:t>
      </w:r>
    </w:p>
    <w:p>
      <w:pPr>
        <w:pStyle w:val="TextBody"/>
        <w:ind w:left="0" w:hanging="10"/>
        <w:rPr/>
      </w:pPr>
      <w:r>
        <w:rPr>
          <w:b/>
          <w:bCs/>
        </w:rPr>
        <w:t xml:space="preserve">Arrangements </w:t>
      </w:r>
      <w:r>
        <w:rPr/>
        <w:t xml:space="preserve"> </w:t>
      </w:r>
    </w:p>
    <w:p>
      <w:pPr>
        <w:pStyle w:val="TextBody"/>
        <w:ind w:left="0" w:hanging="10"/>
        <w:rPr/>
      </w:pPr>
      <w:r>
        <w:rPr/>
        <w:t xml:space="preserve">It is the class teacher's responsibility to provide a broad, balanced differentiated curriculum for all pupils, using a variety of materials and methods in individual, small groups and whole class situations, the emphasis being on fitness for purpose to meet the children's needs.  </w:t>
      </w:r>
    </w:p>
    <w:p>
      <w:pPr>
        <w:pStyle w:val="TextBody"/>
        <w:ind w:left="0" w:hanging="10"/>
        <w:rPr>
          <w:b/>
          <w:b/>
          <w:bCs/>
        </w:rPr>
      </w:pPr>
      <w:r>
        <w:rPr>
          <w:b/>
          <w:bCs/>
        </w:rPr>
        <w:t xml:space="preserve">Types of need within the school  </w:t>
      </w:r>
    </w:p>
    <w:p>
      <w:pPr>
        <w:pStyle w:val="TextBody"/>
        <w:ind w:left="0" w:hanging="10"/>
        <w:rPr/>
      </w:pPr>
      <w:r>
        <w:rPr/>
        <w:t>The school caters for children with complex behavioural and emotional problems often resulting in deficits in knowledge and skills due to spasmodic and erratic school attendance.</w:t>
      </w:r>
    </w:p>
    <w:p>
      <w:pPr>
        <w:pStyle w:val="TextBody"/>
        <w:ind w:left="0" w:hanging="10"/>
        <w:rPr/>
      </w:pPr>
      <w:r>
        <w:rPr/>
        <w:t xml:space="preserve">Often the children have a general inability to cope with the classroom / group situation.  </w:t>
      </w:r>
    </w:p>
    <w:p>
      <w:pPr>
        <w:pStyle w:val="TextBody"/>
        <w:ind w:left="0" w:hanging="10"/>
        <w:rPr/>
      </w:pPr>
      <w:r>
        <w:rPr/>
        <w:t xml:space="preserve">However learning difficulties do feature in the Special Needs of the school.  </w:t>
      </w:r>
    </w:p>
    <w:p>
      <w:pPr>
        <w:pStyle w:val="TextBody"/>
        <w:ind w:left="0" w:hanging="0"/>
        <w:rPr/>
      </w:pPr>
      <w:r>
        <w:rPr>
          <w:b/>
          <w:bCs/>
        </w:rPr>
        <w:t>In-Service Training</w:t>
      </w:r>
      <w:r>
        <w:rPr/>
        <w:t xml:space="preserve">  </w:t>
      </w:r>
    </w:p>
    <w:p>
      <w:pPr>
        <w:pStyle w:val="TextBody"/>
        <w:ind w:left="0" w:hanging="10"/>
        <w:rPr/>
      </w:pPr>
      <w:r>
        <w:rPr/>
        <w:t xml:space="preserve">In service training for the staff plays a vital role in the continuing development of the school. It is extremely important that all staff and particularly the Special Educational Needs Coordinator, keep abreast of modern and exciting developments in this important area of education.  </w:t>
      </w:r>
    </w:p>
    <w:p>
      <w:pPr>
        <w:pStyle w:val="TextBody"/>
        <w:ind w:left="0" w:hanging="10"/>
        <w:rPr/>
      </w:pPr>
      <w:r>
        <w:rPr>
          <w:b/>
          <w:bCs/>
        </w:rPr>
        <w:t>Outside Agencies</w:t>
      </w:r>
      <w:r>
        <w:rPr/>
        <w:t xml:space="preserve">  </w:t>
      </w:r>
    </w:p>
    <w:p>
      <w:pPr>
        <w:pStyle w:val="TextBody"/>
        <w:ind w:left="0" w:hanging="10"/>
        <w:rPr>
          <w:b/>
          <w:b/>
          <w:bCs/>
        </w:rPr>
      </w:pPr>
      <w:r>
        <w:rPr>
          <w:b/>
          <w:bCs/>
        </w:rPr>
        <w:t xml:space="preserve">Outside agencies can be contacted when appropriate after consultation with the SENCO, and care staff.  </w:t>
      </w:r>
    </w:p>
    <w:p>
      <w:pPr>
        <w:pStyle w:val="TextBody"/>
        <w:ind w:left="0" w:hanging="10"/>
        <w:rPr/>
      </w:pPr>
      <w:r>
        <w:rPr>
          <w:b/>
          <w:bCs/>
        </w:rPr>
        <w:t xml:space="preserve">Agencies are:- </w:t>
      </w:r>
      <w:r>
        <w:rPr/>
        <w:t xml:space="preserve">  </w:t>
      </w:r>
    </w:p>
    <w:p>
      <w:pPr>
        <w:pStyle w:val="TextBody"/>
        <w:numPr>
          <w:ilvl w:val="0"/>
          <w:numId w:val="8"/>
        </w:numPr>
        <w:rPr/>
      </w:pPr>
      <w:r>
        <w:rPr/>
        <w:t xml:space="preserve">Speech and Language Therapist  </w:t>
      </w:r>
    </w:p>
    <w:p>
      <w:pPr>
        <w:pStyle w:val="TextBody"/>
        <w:numPr>
          <w:ilvl w:val="0"/>
          <w:numId w:val="8"/>
        </w:numPr>
        <w:rPr/>
      </w:pPr>
      <w:r>
        <w:rPr/>
        <w:t xml:space="preserve">Dyslexia Screening Provision  </w:t>
      </w:r>
    </w:p>
    <w:p>
      <w:pPr>
        <w:pStyle w:val="TextBody"/>
        <w:numPr>
          <w:ilvl w:val="0"/>
          <w:numId w:val="8"/>
        </w:numPr>
        <w:rPr/>
      </w:pPr>
      <w:r>
        <w:rPr/>
        <w:t xml:space="preserve">Educational Psychologist  </w:t>
      </w:r>
    </w:p>
    <w:p>
      <w:pPr>
        <w:pStyle w:val="TextBody"/>
        <w:numPr>
          <w:ilvl w:val="0"/>
          <w:numId w:val="8"/>
        </w:numPr>
        <w:rPr/>
      </w:pPr>
      <w:r>
        <w:rPr/>
        <w:t xml:space="preserve">Social Services  </w:t>
      </w:r>
    </w:p>
    <w:p>
      <w:pPr>
        <w:pStyle w:val="TextBody"/>
        <w:numPr>
          <w:ilvl w:val="0"/>
          <w:numId w:val="8"/>
        </w:numPr>
        <w:rPr/>
      </w:pPr>
      <w:r>
        <w:rPr/>
        <w:t xml:space="preserve">Psychotherapist  </w:t>
      </w:r>
    </w:p>
    <w:p>
      <w:pPr>
        <w:pStyle w:val="TextBody"/>
        <w:numPr>
          <w:ilvl w:val="0"/>
          <w:numId w:val="8"/>
        </w:numPr>
        <w:rPr/>
      </w:pPr>
      <w:r>
        <w:rPr/>
        <w:t xml:space="preserve">Dental Services  </w:t>
      </w:r>
    </w:p>
    <w:p>
      <w:pPr>
        <w:pStyle w:val="TextBody"/>
        <w:numPr>
          <w:ilvl w:val="0"/>
          <w:numId w:val="8"/>
        </w:numPr>
        <w:rPr/>
      </w:pPr>
      <w:r>
        <w:rPr/>
        <w:t xml:space="preserve">Optician  </w:t>
      </w:r>
    </w:p>
    <w:p>
      <w:pPr>
        <w:pStyle w:val="TextBody"/>
        <w:ind w:left="0" w:hanging="10"/>
        <w:rPr>
          <w:b/>
          <w:b/>
          <w:bCs/>
        </w:rPr>
      </w:pPr>
      <w:r>
        <w:rPr>
          <w:b/>
          <w:bCs/>
        </w:rPr>
        <w:t xml:space="preserve">Transition Stages  </w:t>
      </w:r>
    </w:p>
    <w:p>
      <w:pPr>
        <w:pStyle w:val="TextBody"/>
        <w:ind w:left="0" w:hanging="10"/>
        <w:rPr/>
      </w:pPr>
      <w:r>
        <w:rPr/>
        <w:t xml:space="preserve">Liaison between The Roaches School Network and mainstream colleagues goes on both formally and informally in the planning required to effect a positive move to mainstream.  See the document entitled "Social Inclusion: Steps to Supported Mainstream Inclusion".  </w:t>
      </w:r>
    </w:p>
    <w:p>
      <w:pPr>
        <w:pStyle w:val="TextBody"/>
        <w:ind w:left="0" w:hanging="10"/>
        <w:rPr/>
      </w:pPr>
      <w:r>
        <w:rPr/>
        <w:t xml:space="preserve">Liaison between internal key stages 2, 3 and 4 goes on throughout the year between staff within the school.  </w:t>
      </w:r>
    </w:p>
    <w:p>
      <w:pPr>
        <w:pStyle w:val="TextBody"/>
        <w:ind w:left="0" w:hanging="10"/>
        <w:rPr/>
      </w:pPr>
      <w:r>
        <w:rPr/>
        <w:t xml:space="preserve">The school supports KS4 pupils who may undertake part of their education in an offsite provision. The Special needs co-ordinator will liaise with colleagues in these establishments to ensure continuity of educational provision.  </w:t>
      </w:r>
    </w:p>
    <w:p>
      <w:pPr>
        <w:pStyle w:val="TextBody"/>
        <w:ind w:left="0" w:hanging="0"/>
        <w:rPr/>
      </w:pPr>
      <w:r>
        <w:rPr/>
        <w:t>RSN TA Policy January 2020</w:t>
      </w:r>
    </w:p>
    <w:p>
      <w:pPr>
        <w:pStyle w:val="Normal"/>
        <w:ind w:left="0" w:hanging="10"/>
        <w:rPr/>
      </w:pPr>
      <w:r>
        <w:rPr>
          <w:rFonts w:cs="Tahoma" w:ascii="Arial" w:hAnsi="Arial"/>
          <w:sz w:val="22"/>
          <w:szCs w:val="22"/>
        </w:rPr>
        <w:t xml:space="preserve">To be reviewed annually - Reviewed </w:t>
      </w:r>
      <w:r>
        <w:rPr>
          <w:rFonts w:cs="Tahoma" w:ascii="Arial" w:hAnsi="Arial"/>
          <w:sz w:val="22"/>
          <w:szCs w:val="22"/>
        </w:rPr>
        <w:t>September</w:t>
      </w:r>
      <w:r>
        <w:rPr>
          <w:rFonts w:cs="Tahoma" w:ascii="Arial" w:hAnsi="Arial"/>
          <w:sz w:val="22"/>
          <w:szCs w:val="22"/>
        </w:rPr>
        <w:t xml:space="preserve"> 202</w:t>
      </w:r>
      <w:r>
        <w:rPr>
          <w:rFonts w:cs="Tahoma" w:ascii="Arial" w:hAnsi="Arial"/>
          <w:sz w:val="22"/>
          <w:szCs w:val="22"/>
        </w:rPr>
        <w:t>3</w:t>
      </w:r>
    </w:p>
    <w:p>
      <w:pPr>
        <w:pStyle w:val="TextBody"/>
        <w:ind w:left="0" w:hanging="10"/>
        <w:rPr/>
      </w:pPr>
      <w:r>
        <w:rPr/>
      </w:r>
    </w:p>
    <w:p>
      <w:pPr>
        <w:pStyle w:val="TextBody"/>
        <w:ind w:left="0" w:hanging="10"/>
        <w:rPr/>
      </w:pPr>
      <w:r>
        <w:rPr/>
      </w:r>
    </w:p>
    <w:p>
      <w:pPr>
        <w:pStyle w:val="TextBody"/>
        <w:ind w:left="0" w:hanging="10"/>
        <w:rPr/>
      </w:pPr>
      <w:r>
        <w:rPr/>
      </w:r>
    </w:p>
    <w:p>
      <w:pPr>
        <w:pStyle w:val="TextBody"/>
        <w:ind w:left="0" w:hanging="10"/>
        <w:rPr/>
      </w:pPr>
      <w:r>
        <w:rPr/>
      </w:r>
    </w:p>
    <w:p>
      <w:pPr>
        <w:pStyle w:val="TextBody"/>
        <w:ind w:left="0" w:hanging="10"/>
        <w:rPr/>
      </w:pPr>
      <w:r>
        <w:rPr/>
      </w:r>
    </w:p>
    <w:p>
      <w:pPr>
        <w:pStyle w:val="TextBody"/>
        <w:ind w:left="0" w:hanging="10"/>
        <w:rPr/>
      </w:pPr>
      <w:r>
        <w:rPr/>
      </w:r>
    </w:p>
    <w:p>
      <w:pPr>
        <w:pStyle w:val="TextBody"/>
        <w:ind w:left="0" w:hanging="10"/>
        <w:rPr/>
      </w:pPr>
      <w:r>
        <w:rPr/>
      </w:r>
    </w:p>
    <w:p>
      <w:pPr>
        <w:pStyle w:val="TextBody"/>
        <w:ind w:left="0" w:hanging="10"/>
        <w:rPr/>
      </w:pPr>
      <w:r>
        <w:rPr/>
      </w:r>
    </w:p>
    <w:p>
      <w:pPr>
        <w:pStyle w:val="TextBody"/>
        <w:ind w:left="0" w:hanging="10"/>
        <w:rPr/>
      </w:pPr>
      <w:r>
        <w:rPr/>
      </w:r>
    </w:p>
    <w:p>
      <w:pPr>
        <w:pStyle w:val="TextBody"/>
        <w:ind w:left="0" w:hanging="10"/>
        <w:rPr/>
      </w:pPr>
      <w:r>
        <w:rPr/>
      </w:r>
    </w:p>
    <w:p>
      <w:pPr>
        <w:pStyle w:val="TextBody"/>
        <w:spacing w:before="0" w:after="140"/>
        <w:ind w:left="0" w:hanging="10"/>
        <w:rPr/>
      </w:pPr>
      <w:r>
        <w:rPr/>
      </w:r>
    </w:p>
    <w:sectPr>
      <w:headerReference w:type="default" r:id="rId2"/>
      <w:type w:val="nextPage"/>
      <w:pgSz w:w="11906" w:h="16838"/>
      <w:pgMar w:left="1440" w:right="1440" w:header="1440" w:top="1966"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tabs>
        <w:tab w:val="center" w:pos="4513" w:leader="none"/>
        <w:tab w:val="right" w:pos="9026" w:leader="none"/>
      </w:tabs>
      <w:spacing w:before="0" w:after="51"/>
      <w:rPr/>
    </w:pPr>
    <w:r>
      <w:rPr/>
      <w:drawing>
        <wp:anchor behindDoc="1" distT="0" distB="0" distL="0" distR="0" simplePos="0" locked="0" layoutInCell="1" allowOverlap="1" relativeHeight="5">
          <wp:simplePos x="0" y="0"/>
          <wp:positionH relativeFrom="column">
            <wp:posOffset>3985895</wp:posOffset>
          </wp:positionH>
          <wp:positionV relativeFrom="paragraph">
            <wp:posOffset>-327025</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1"/>
                  <a:stretch>
                    <a:fillRect/>
                  </a:stretch>
                </pic:blipFill>
                <pic:spPr bwMode="auto">
                  <a:xfrm>
                    <a:off x="0" y="0"/>
                    <a:ext cx="1734185" cy="3213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10"/>
        </w:tabs>
        <w:ind w:left="710" w:hanging="360"/>
      </w:pPr>
      <w:rPr>
        <w:rFonts w:ascii="Symbol" w:hAnsi="Symbol" w:cs="Symbol" w:hint="default"/>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2">
    <w:lvl w:ilvl="0">
      <w:start w:val="1"/>
      <w:numFmt w:val="bullet"/>
      <w:lvlText w:val=""/>
      <w:lvlJc w:val="left"/>
      <w:pPr>
        <w:tabs>
          <w:tab w:val="num" w:pos="710"/>
        </w:tabs>
        <w:ind w:left="710" w:hanging="360"/>
      </w:pPr>
      <w:rPr>
        <w:rFonts w:ascii="Symbol" w:hAnsi="Symbol" w:cs="Symbol" w:hint="default"/>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3">
    <w:lvl w:ilvl="0">
      <w:start w:val="1"/>
      <w:numFmt w:val="bullet"/>
      <w:lvlText w:val=""/>
      <w:lvlJc w:val="left"/>
      <w:pPr>
        <w:tabs>
          <w:tab w:val="num" w:pos="710"/>
        </w:tabs>
        <w:ind w:left="710" w:hanging="360"/>
      </w:pPr>
      <w:rPr>
        <w:rFonts w:ascii="Symbol" w:hAnsi="Symbol" w:cs="Symbol" w:hint="default"/>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4">
    <w:lvl w:ilvl="0">
      <w:start w:val="1"/>
      <w:numFmt w:val="bullet"/>
      <w:lvlText w:val=""/>
      <w:lvlJc w:val="left"/>
      <w:pPr>
        <w:tabs>
          <w:tab w:val="num" w:pos="710"/>
        </w:tabs>
        <w:ind w:left="710" w:hanging="360"/>
      </w:pPr>
      <w:rPr>
        <w:rFonts w:ascii="Symbol" w:hAnsi="Symbol" w:cs="Symbol" w:hint="default"/>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5">
    <w:lvl w:ilvl="0">
      <w:start w:val="1"/>
      <w:numFmt w:val="bullet"/>
      <w:lvlText w:val=""/>
      <w:lvlJc w:val="left"/>
      <w:pPr>
        <w:tabs>
          <w:tab w:val="num" w:pos="710"/>
        </w:tabs>
        <w:ind w:left="710" w:hanging="360"/>
      </w:pPr>
      <w:rPr>
        <w:rFonts w:ascii="Symbol" w:hAnsi="Symbol" w:cs="Symbol" w:hint="default"/>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6">
    <w:lvl w:ilvl="0">
      <w:start w:val="1"/>
      <w:numFmt w:val="bullet"/>
      <w:lvlText w:val=""/>
      <w:lvlJc w:val="left"/>
      <w:pPr>
        <w:tabs>
          <w:tab w:val="num" w:pos="710"/>
        </w:tabs>
        <w:ind w:left="710" w:hanging="360"/>
      </w:pPr>
      <w:rPr>
        <w:rFonts w:ascii="Symbol" w:hAnsi="Symbol" w:cs="Symbol" w:hint="default"/>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7">
    <w:lvl w:ilvl="0">
      <w:start w:val="1"/>
      <w:numFmt w:val="bullet"/>
      <w:lvlText w:val=""/>
      <w:lvlJc w:val="left"/>
      <w:pPr>
        <w:tabs>
          <w:tab w:val="num" w:pos="710"/>
        </w:tabs>
        <w:ind w:left="710" w:hanging="360"/>
      </w:pPr>
      <w:rPr>
        <w:rFonts w:ascii="Symbol" w:hAnsi="Symbol" w:cs="Symbol" w:hint="default"/>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8">
    <w:lvl w:ilvl="0">
      <w:start w:val="1"/>
      <w:numFmt w:val="bullet"/>
      <w:lvlText w:val=""/>
      <w:lvlJc w:val="left"/>
      <w:pPr>
        <w:tabs>
          <w:tab w:val="num" w:pos="710"/>
        </w:tabs>
        <w:ind w:left="710" w:hanging="360"/>
      </w:pPr>
      <w:rPr>
        <w:rFonts w:ascii="Symbol" w:hAnsi="Symbol" w:cs="Symbol" w:hint="default"/>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5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d01fe"/>
    <w:pPr>
      <w:widowControl/>
      <w:suppressAutoHyphens w:val="true"/>
      <w:bidi w:val="0"/>
      <w:spacing w:lineRule="auto" w:line="264" w:before="0" w:after="51"/>
      <w:ind w:left="1602" w:hanging="10"/>
      <w:jc w:val="left"/>
      <w:textAlignment w:val="baseline"/>
    </w:pPr>
    <w:rPr>
      <w:rFonts w:ascii="Verdana" w:hAnsi="Verdana" w:eastAsia="Verdana" w:cs="Verdana"/>
      <w:color w:val="000000"/>
      <w:kern w:val="0"/>
      <w:sz w:val="20"/>
      <w:szCs w:val="22"/>
      <w:lang w:val="en-GB" w:eastAsia="en-GB" w:bidi="ar-SA"/>
    </w:rPr>
  </w:style>
  <w:style w:type="paragraph" w:styleId="Heading4">
    <w:name w:val="Heading 4"/>
    <w:basedOn w:val="Normal"/>
    <w:next w:val="Normal"/>
    <w:link w:val="Heading4Char"/>
    <w:qFormat/>
    <w:rsid w:val="008d01fe"/>
    <w:pPr>
      <w:keepNext w:val="true"/>
      <w:keepLines/>
      <w:widowControl/>
      <w:suppressAutoHyphens w:val="true"/>
      <w:bidi w:val="0"/>
      <w:spacing w:lineRule="auto" w:line="264" w:before="0" w:after="24"/>
      <w:ind w:left="1422" w:hanging="10"/>
      <w:jc w:val="left"/>
      <w:textAlignment w:val="baseline"/>
      <w:outlineLvl w:val="3"/>
    </w:pPr>
    <w:rPr>
      <w:rFonts w:ascii="Verdana" w:hAnsi="Verdana" w:eastAsia="Verdana" w:cs="Verdana"/>
      <w:b/>
      <w:color w:val="000000"/>
      <w:sz w:val="20"/>
      <w:lang w:eastAsia="en-GB"/>
    </w:rPr>
  </w:style>
  <w:style w:type="paragraph" w:styleId="Heading5">
    <w:name w:val="Heading 5"/>
    <w:basedOn w:val="Normal"/>
    <w:next w:val="Normal"/>
    <w:link w:val="Heading5Char"/>
    <w:qFormat/>
    <w:rsid w:val="008d01fe"/>
    <w:pPr>
      <w:keepNext w:val="true"/>
      <w:keepLines/>
      <w:widowControl/>
      <w:suppressAutoHyphens w:val="true"/>
      <w:bidi w:val="0"/>
      <w:spacing w:lineRule="auto" w:line="264" w:before="0" w:after="24"/>
      <w:ind w:left="1422" w:hanging="10"/>
      <w:jc w:val="left"/>
      <w:textAlignment w:val="baseline"/>
      <w:outlineLvl w:val="4"/>
    </w:pPr>
    <w:rPr>
      <w:rFonts w:ascii="Verdana" w:hAnsi="Verdana" w:eastAsia="Verdana" w:cs="Verdana"/>
      <w:b/>
      <w:color w:val="000000"/>
      <w:sz w:val="20"/>
      <w:lang w:eastAsia="en-GB"/>
    </w:rPr>
  </w:style>
  <w:style w:type="paragraph" w:styleId="Heading6">
    <w:name w:val="Heading 6"/>
    <w:basedOn w:val="Normal"/>
    <w:next w:val="Normal"/>
    <w:link w:val="Heading6Char"/>
    <w:qFormat/>
    <w:rsid w:val="008d01fe"/>
    <w:pPr>
      <w:keepNext w:val="true"/>
      <w:keepLines/>
      <w:widowControl/>
      <w:suppressAutoHyphens w:val="true"/>
      <w:bidi w:val="0"/>
      <w:spacing w:lineRule="auto" w:line="264" w:before="0" w:after="24"/>
      <w:ind w:left="1422" w:hanging="10"/>
      <w:jc w:val="left"/>
      <w:textAlignment w:val="baseline"/>
      <w:outlineLvl w:val="5"/>
    </w:pPr>
    <w:rPr>
      <w:rFonts w:ascii="Verdana" w:hAnsi="Verdana" w:eastAsia="Verdana" w:cs="Verdana"/>
      <w:b/>
      <w:color w:val="000000"/>
      <w:sz w:val="20"/>
      <w:lang w:eastAsia="en-GB"/>
    </w:rPr>
  </w:style>
  <w:style w:type="character" w:styleId="DefaultParagraphFont" w:default="1">
    <w:name w:val="Default Paragraph Font"/>
    <w:uiPriority w:val="1"/>
    <w:semiHidden/>
    <w:unhideWhenUsed/>
    <w:qFormat/>
    <w:rPr/>
  </w:style>
  <w:style w:type="character" w:styleId="Heading4Char" w:customStyle="1">
    <w:name w:val="Heading 4 Char"/>
    <w:basedOn w:val="DefaultParagraphFont"/>
    <w:link w:val="Heading4"/>
    <w:qFormat/>
    <w:rsid w:val="008d01fe"/>
    <w:rPr>
      <w:rFonts w:ascii="Verdana" w:hAnsi="Verdana" w:eastAsia="Verdana" w:cs="Verdana"/>
      <w:b/>
      <w:color w:val="000000"/>
      <w:sz w:val="20"/>
      <w:lang w:eastAsia="en-GB"/>
    </w:rPr>
  </w:style>
  <w:style w:type="character" w:styleId="Heading5Char" w:customStyle="1">
    <w:name w:val="Heading 5 Char"/>
    <w:basedOn w:val="DefaultParagraphFont"/>
    <w:link w:val="Heading5"/>
    <w:qFormat/>
    <w:rsid w:val="008d01fe"/>
    <w:rPr>
      <w:rFonts w:ascii="Verdana" w:hAnsi="Verdana" w:eastAsia="Verdana" w:cs="Verdana"/>
      <w:b/>
      <w:color w:val="000000"/>
      <w:sz w:val="20"/>
      <w:lang w:eastAsia="en-GB"/>
    </w:rPr>
  </w:style>
  <w:style w:type="character" w:styleId="Heading6Char" w:customStyle="1">
    <w:name w:val="Heading 6 Char"/>
    <w:basedOn w:val="DefaultParagraphFont"/>
    <w:link w:val="Heading6"/>
    <w:qFormat/>
    <w:rsid w:val="008d01fe"/>
    <w:rPr>
      <w:rFonts w:ascii="Verdana" w:hAnsi="Verdana" w:eastAsia="Verdana" w:cs="Verdana"/>
      <w:b/>
      <w:color w:val="000000"/>
      <w:sz w:val="20"/>
      <w:lang w:eastAsia="en-GB"/>
    </w:rPr>
  </w:style>
  <w:style w:type="character" w:styleId="ListLabel1">
    <w:name w:val="ListLabel 1"/>
    <w:qFormat/>
    <w:rPr>
      <w:b w:val="false"/>
      <w:i w:val="false"/>
      <w:strike w:val="false"/>
      <w:dstrike w:val="false"/>
      <w:color w:val="000000"/>
      <w:position w:val="0"/>
      <w:sz w:val="20"/>
      <w:sz w:val="20"/>
      <w:szCs w:val="20"/>
      <w:u w:val="none"/>
      <w:vertAlign w:val="baseline"/>
    </w:rPr>
  </w:style>
  <w:style w:type="character" w:styleId="ListLabel2">
    <w:name w:val="ListLabel 2"/>
    <w:qFormat/>
    <w:rPr>
      <w:rFonts w:eastAsia="Arial" w:cs="Arial"/>
      <w:b w:val="false"/>
      <w:i w:val="false"/>
      <w:strike w:val="false"/>
      <w:dstrike w:val="false"/>
      <w:color w:val="000000"/>
      <w:position w:val="0"/>
      <w:sz w:val="20"/>
      <w:sz w:val="20"/>
      <w:szCs w:val="20"/>
      <w:u w:val="none"/>
      <w:vertAlign w:val="baseline"/>
    </w:rPr>
  </w:style>
  <w:style w:type="character" w:styleId="ListLabel3">
    <w:name w:val="ListLabel 3"/>
    <w:qFormat/>
    <w:rPr>
      <w:rFonts w:eastAsia="Arial" w:cs="Arial"/>
      <w:b w:val="false"/>
      <w:i w:val="false"/>
      <w:strike w:val="false"/>
      <w:dstrike w:val="false"/>
      <w:color w:val="000000"/>
      <w:position w:val="0"/>
      <w:sz w:val="20"/>
      <w:sz w:val="20"/>
      <w:szCs w:val="20"/>
      <w:u w:val="none"/>
      <w:vertAlign w:val="baseline"/>
    </w:rPr>
  </w:style>
  <w:style w:type="character" w:styleId="ListLabel4">
    <w:name w:val="ListLabel 4"/>
    <w:qFormat/>
    <w:rPr>
      <w:rFonts w:eastAsia="Arial" w:cs="Arial"/>
      <w:b w:val="false"/>
      <w:i w:val="false"/>
      <w:strike w:val="false"/>
      <w:dstrike w:val="false"/>
      <w:color w:val="000000"/>
      <w:position w:val="0"/>
      <w:sz w:val="20"/>
      <w:sz w:val="20"/>
      <w:szCs w:val="20"/>
      <w:u w:val="none"/>
      <w:vertAlign w:val="baseline"/>
    </w:rPr>
  </w:style>
  <w:style w:type="character" w:styleId="ListLabel5">
    <w:name w:val="ListLabel 5"/>
    <w:qFormat/>
    <w:rPr>
      <w:rFonts w:eastAsia="Arial" w:cs="Arial"/>
      <w:b w:val="false"/>
      <w:i w:val="false"/>
      <w:strike w:val="false"/>
      <w:dstrike w:val="false"/>
      <w:color w:val="000000"/>
      <w:position w:val="0"/>
      <w:sz w:val="20"/>
      <w:sz w:val="20"/>
      <w:szCs w:val="20"/>
      <w:u w:val="none"/>
      <w:vertAlign w:val="baseline"/>
    </w:rPr>
  </w:style>
  <w:style w:type="character" w:styleId="ListLabel6">
    <w:name w:val="ListLabel 6"/>
    <w:qFormat/>
    <w:rPr>
      <w:rFonts w:eastAsia="Arial" w:cs="Arial"/>
      <w:b w:val="false"/>
      <w:i w:val="false"/>
      <w:strike w:val="false"/>
      <w:dstrike w:val="false"/>
      <w:color w:val="000000"/>
      <w:position w:val="0"/>
      <w:sz w:val="20"/>
      <w:sz w:val="20"/>
      <w:szCs w:val="20"/>
      <w:u w:val="none"/>
      <w:vertAlign w:val="baseline"/>
    </w:rPr>
  </w:style>
  <w:style w:type="character" w:styleId="ListLabel7">
    <w:name w:val="ListLabel 7"/>
    <w:qFormat/>
    <w:rPr>
      <w:rFonts w:eastAsia="Arial" w:cs="Arial"/>
      <w:b w:val="false"/>
      <w:i w:val="false"/>
      <w:strike w:val="false"/>
      <w:dstrike w:val="false"/>
      <w:color w:val="000000"/>
      <w:position w:val="0"/>
      <w:sz w:val="20"/>
      <w:sz w:val="20"/>
      <w:szCs w:val="20"/>
      <w:u w:val="none"/>
      <w:vertAlign w:val="baseline"/>
    </w:rPr>
  </w:style>
  <w:style w:type="character" w:styleId="ListLabel8">
    <w:name w:val="ListLabel 8"/>
    <w:qFormat/>
    <w:rPr>
      <w:rFonts w:eastAsia="Arial" w:cs="Arial"/>
      <w:b w:val="false"/>
      <w:i w:val="false"/>
      <w:strike w:val="false"/>
      <w:dstrike w:val="false"/>
      <w:color w:val="000000"/>
      <w:position w:val="0"/>
      <w:sz w:val="20"/>
      <w:sz w:val="20"/>
      <w:szCs w:val="20"/>
      <w:u w:val="none"/>
      <w:vertAlign w:val="baseline"/>
    </w:rPr>
  </w:style>
  <w:style w:type="character" w:styleId="ListLabel9">
    <w:name w:val="ListLabel 9"/>
    <w:qFormat/>
    <w:rPr>
      <w:rFonts w:eastAsia="Arial" w:cs="Arial"/>
      <w:b w:val="false"/>
      <w:i w:val="false"/>
      <w:strike w:val="false"/>
      <w:dstrike w:val="false"/>
      <w:color w:val="000000"/>
      <w:position w:val="0"/>
      <w:sz w:val="20"/>
      <w:sz w:val="20"/>
      <w:szCs w:val="20"/>
      <w:u w:val="none"/>
      <w:vertAlign w:val="baseline"/>
    </w:rPr>
  </w:style>
  <w:style w:type="character" w:styleId="ListLabel10">
    <w:name w:val="ListLabel 10"/>
    <w:qFormat/>
    <w:rPr>
      <w:rFonts w:eastAsia="Arial" w:cs="Arial"/>
      <w:b w:val="false"/>
      <w:i w:val="false"/>
      <w:strike w:val="false"/>
      <w:dstrike w:val="false"/>
      <w:color w:val="000000"/>
      <w:position w:val="0"/>
      <w:sz w:val="20"/>
      <w:sz w:val="20"/>
      <w:szCs w:val="20"/>
      <w:u w:val="none"/>
      <w:vertAlign w:val="baseline"/>
    </w:rPr>
  </w:style>
  <w:style w:type="character" w:styleId="ListLabel11">
    <w:name w:val="ListLabel 11"/>
    <w:qFormat/>
    <w:rPr>
      <w:rFonts w:eastAsia="Arial" w:cs="Arial"/>
      <w:b w:val="false"/>
      <w:i w:val="false"/>
      <w:strike w:val="false"/>
      <w:dstrike w:val="false"/>
      <w:color w:val="000000"/>
      <w:position w:val="0"/>
      <w:sz w:val="20"/>
      <w:sz w:val="20"/>
      <w:szCs w:val="20"/>
      <w:u w:val="none"/>
      <w:vertAlign w:val="baseline"/>
    </w:rPr>
  </w:style>
  <w:style w:type="character" w:styleId="ListLabel12">
    <w:name w:val="ListLabel 12"/>
    <w:qFormat/>
    <w:rPr>
      <w:rFonts w:eastAsia="Arial" w:cs="Arial"/>
      <w:b w:val="false"/>
      <w:i w:val="false"/>
      <w:strike w:val="false"/>
      <w:dstrike w:val="false"/>
      <w:color w:val="000000"/>
      <w:position w:val="0"/>
      <w:sz w:val="20"/>
      <w:sz w:val="20"/>
      <w:szCs w:val="20"/>
      <w:u w:val="none"/>
      <w:vertAlign w:val="baseline"/>
    </w:rPr>
  </w:style>
  <w:style w:type="character" w:styleId="ListLabel13">
    <w:name w:val="ListLabel 13"/>
    <w:qFormat/>
    <w:rPr>
      <w:rFonts w:eastAsia="Arial" w:cs="Arial"/>
      <w:b w:val="false"/>
      <w:i w:val="false"/>
      <w:strike w:val="false"/>
      <w:dstrike w:val="false"/>
      <w:color w:val="000000"/>
      <w:position w:val="0"/>
      <w:sz w:val="20"/>
      <w:sz w:val="20"/>
      <w:szCs w:val="20"/>
      <w:u w:val="none"/>
      <w:vertAlign w:val="baseline"/>
    </w:rPr>
  </w:style>
  <w:style w:type="character" w:styleId="ListLabel14">
    <w:name w:val="ListLabel 14"/>
    <w:qFormat/>
    <w:rPr>
      <w:rFonts w:eastAsia="Arial" w:cs="Arial"/>
      <w:b w:val="false"/>
      <w:i w:val="false"/>
      <w:strike w:val="false"/>
      <w:dstrike w:val="false"/>
      <w:color w:val="000000"/>
      <w:position w:val="0"/>
      <w:sz w:val="20"/>
      <w:sz w:val="20"/>
      <w:szCs w:val="20"/>
      <w:u w:val="none"/>
      <w:vertAlign w:val="baseline"/>
    </w:rPr>
  </w:style>
  <w:style w:type="character" w:styleId="ListLabel15">
    <w:name w:val="ListLabel 15"/>
    <w:qFormat/>
    <w:rPr>
      <w:rFonts w:eastAsia="Arial" w:cs="Arial"/>
      <w:b w:val="false"/>
      <w:i w:val="false"/>
      <w:strike w:val="false"/>
      <w:dstrike w:val="false"/>
      <w:color w:val="000000"/>
      <w:position w:val="0"/>
      <w:sz w:val="20"/>
      <w:sz w:val="20"/>
      <w:szCs w:val="20"/>
      <w:u w:val="none"/>
      <w:vertAlign w:val="baseline"/>
    </w:rPr>
  </w:style>
  <w:style w:type="character" w:styleId="ListLabel16">
    <w:name w:val="ListLabel 16"/>
    <w:qFormat/>
    <w:rPr>
      <w:rFonts w:eastAsia="Arial" w:cs="Arial"/>
      <w:b w:val="false"/>
      <w:i w:val="false"/>
      <w:strike w:val="false"/>
      <w:dstrike w:val="false"/>
      <w:color w:val="000000"/>
      <w:position w:val="0"/>
      <w:sz w:val="20"/>
      <w:sz w:val="20"/>
      <w:szCs w:val="20"/>
      <w:u w:val="none"/>
      <w:vertAlign w:val="baseline"/>
    </w:rPr>
  </w:style>
  <w:style w:type="character" w:styleId="ListLabel17">
    <w:name w:val="ListLabel 17"/>
    <w:qFormat/>
    <w:rPr>
      <w:rFonts w:eastAsia="Arial" w:cs="Arial"/>
      <w:b w:val="false"/>
      <w:i w:val="false"/>
      <w:strike w:val="false"/>
      <w:dstrike w:val="false"/>
      <w:color w:val="000000"/>
      <w:position w:val="0"/>
      <w:sz w:val="20"/>
      <w:sz w:val="20"/>
      <w:szCs w:val="20"/>
      <w:u w:val="none"/>
      <w:vertAlign w:val="baseline"/>
    </w:rPr>
  </w:style>
  <w:style w:type="character" w:styleId="ListLabel18">
    <w:name w:val="ListLabel 18"/>
    <w:qFormat/>
    <w:rPr>
      <w:rFonts w:eastAsia="Arial" w:cs="Arial"/>
      <w:b w:val="false"/>
      <w:i w:val="false"/>
      <w:strike w:val="false"/>
      <w:dstrike w:val="false"/>
      <w:color w:val="000000"/>
      <w:position w:val="0"/>
      <w:sz w:val="20"/>
      <w:sz w:val="20"/>
      <w:szCs w:val="20"/>
      <w:u w:val="none"/>
      <w:vertAlign w:val="baseline"/>
    </w:rPr>
  </w:style>
  <w:style w:type="character" w:styleId="ListLabel19">
    <w:name w:val="ListLabel 19"/>
    <w:qFormat/>
    <w:rPr>
      <w:rFonts w:eastAsia="Arial" w:cs="Arial"/>
      <w:b w:val="false"/>
      <w:i w:val="false"/>
      <w:strike w:val="false"/>
      <w:dstrike w:val="false"/>
      <w:color w:val="000000"/>
      <w:position w:val="0"/>
      <w:sz w:val="20"/>
      <w:sz w:val="20"/>
      <w:szCs w:val="20"/>
      <w:u w:val="none"/>
      <w:vertAlign w:val="baseline"/>
    </w:rPr>
  </w:style>
  <w:style w:type="character" w:styleId="ListLabel20">
    <w:name w:val="ListLabel 20"/>
    <w:qFormat/>
    <w:rPr>
      <w:rFonts w:eastAsia="Arial" w:cs="Arial"/>
      <w:b w:val="false"/>
      <w:i w:val="false"/>
      <w:strike w:val="false"/>
      <w:dstrike w:val="false"/>
      <w:color w:val="000000"/>
      <w:position w:val="0"/>
      <w:sz w:val="20"/>
      <w:sz w:val="20"/>
      <w:szCs w:val="20"/>
      <w:u w:val="none"/>
      <w:vertAlign w:val="baseline"/>
    </w:rPr>
  </w:style>
  <w:style w:type="character" w:styleId="ListLabel21">
    <w:name w:val="ListLabel 21"/>
    <w:qFormat/>
    <w:rPr>
      <w:rFonts w:eastAsia="Arial" w:cs="Arial"/>
      <w:b w:val="false"/>
      <w:i w:val="false"/>
      <w:strike w:val="false"/>
      <w:dstrike w:val="false"/>
      <w:color w:val="000000"/>
      <w:position w:val="0"/>
      <w:sz w:val="20"/>
      <w:sz w:val="20"/>
      <w:szCs w:val="20"/>
      <w:u w:val="none"/>
      <w:vertAlign w:val="baseline"/>
    </w:rPr>
  </w:style>
  <w:style w:type="character" w:styleId="ListLabel22">
    <w:name w:val="ListLabel 22"/>
    <w:qFormat/>
    <w:rPr>
      <w:rFonts w:eastAsia="Arial" w:cs="Arial"/>
      <w:b w:val="false"/>
      <w:i w:val="false"/>
      <w:strike w:val="false"/>
      <w:dstrike w:val="false"/>
      <w:color w:val="000000"/>
      <w:position w:val="0"/>
      <w:sz w:val="20"/>
      <w:sz w:val="20"/>
      <w:szCs w:val="20"/>
      <w:u w:val="none"/>
      <w:vertAlign w:val="baseline"/>
    </w:rPr>
  </w:style>
  <w:style w:type="character" w:styleId="ListLabel23">
    <w:name w:val="ListLabel 23"/>
    <w:qFormat/>
    <w:rPr>
      <w:rFonts w:eastAsia="Arial" w:cs="Arial"/>
      <w:b w:val="false"/>
      <w:i w:val="false"/>
      <w:strike w:val="false"/>
      <w:dstrike w:val="false"/>
      <w:color w:val="000000"/>
      <w:position w:val="0"/>
      <w:sz w:val="20"/>
      <w:sz w:val="20"/>
      <w:szCs w:val="20"/>
      <w:u w:val="none"/>
      <w:vertAlign w:val="baseline"/>
    </w:rPr>
  </w:style>
  <w:style w:type="character" w:styleId="ListLabel24">
    <w:name w:val="ListLabel 24"/>
    <w:qFormat/>
    <w:rPr>
      <w:rFonts w:eastAsia="Arial" w:cs="Arial"/>
      <w:b w:val="false"/>
      <w:i w:val="false"/>
      <w:strike w:val="false"/>
      <w:dstrike w:val="false"/>
      <w:color w:val="000000"/>
      <w:position w:val="0"/>
      <w:sz w:val="20"/>
      <w:sz w:val="20"/>
      <w:szCs w:val="20"/>
      <w:u w:val="none"/>
      <w:vertAlign w:val="baseline"/>
    </w:rPr>
  </w:style>
  <w:style w:type="character" w:styleId="ListLabel25">
    <w:name w:val="ListLabel 25"/>
    <w:qFormat/>
    <w:rPr>
      <w:rFonts w:eastAsia="Arial" w:cs="Arial"/>
      <w:b w:val="false"/>
      <w:i w:val="false"/>
      <w:strike w:val="false"/>
      <w:dstrike w:val="false"/>
      <w:color w:val="000000"/>
      <w:position w:val="0"/>
      <w:sz w:val="20"/>
      <w:sz w:val="20"/>
      <w:szCs w:val="20"/>
      <w:u w:val="none"/>
      <w:vertAlign w:val="baseline"/>
    </w:rPr>
  </w:style>
  <w:style w:type="character" w:styleId="ListLabel26">
    <w:name w:val="ListLabel 26"/>
    <w:qFormat/>
    <w:rPr>
      <w:rFonts w:eastAsia="Arial" w:cs="Arial"/>
      <w:b w:val="false"/>
      <w:i w:val="false"/>
      <w:strike w:val="false"/>
      <w:dstrike w:val="false"/>
      <w:color w:val="000000"/>
      <w:position w:val="0"/>
      <w:sz w:val="20"/>
      <w:sz w:val="20"/>
      <w:szCs w:val="20"/>
      <w:u w:val="none"/>
      <w:vertAlign w:val="baseline"/>
    </w:rPr>
  </w:style>
  <w:style w:type="character" w:styleId="ListLabel27">
    <w:name w:val="ListLabel 27"/>
    <w:qFormat/>
    <w:rPr>
      <w:rFonts w:eastAsia="Arial" w:cs="Arial"/>
      <w:b w:val="false"/>
      <w:i w:val="false"/>
      <w:strike w:val="false"/>
      <w:dstrike w:val="false"/>
      <w:color w:val="000000"/>
      <w:position w:val="0"/>
      <w:sz w:val="20"/>
      <w:sz w:val="20"/>
      <w:szCs w:val="20"/>
      <w:u w:val="none"/>
      <w:vertAlign w:val="baseline"/>
    </w:rPr>
  </w:style>
  <w:style w:type="character" w:styleId="ListLabel28">
    <w:name w:val="ListLabel 28"/>
    <w:qFormat/>
    <w:rPr>
      <w:rFonts w:eastAsia="Arial" w:cs="Arial"/>
      <w:b w:val="false"/>
      <w:i w:val="false"/>
      <w:strike w:val="false"/>
      <w:dstrike w:val="false"/>
      <w:color w:val="000000"/>
      <w:position w:val="0"/>
      <w:sz w:val="20"/>
      <w:sz w:val="20"/>
      <w:szCs w:val="20"/>
      <w:u w:val="none"/>
      <w:vertAlign w:val="baseline"/>
    </w:rPr>
  </w:style>
  <w:style w:type="character" w:styleId="ListLabel29">
    <w:name w:val="ListLabel 29"/>
    <w:qFormat/>
    <w:rPr>
      <w:rFonts w:eastAsia="Arial" w:cs="Arial"/>
      <w:b w:val="false"/>
      <w:i w:val="false"/>
      <w:strike w:val="false"/>
      <w:dstrike w:val="false"/>
      <w:color w:val="000000"/>
      <w:position w:val="0"/>
      <w:sz w:val="20"/>
      <w:sz w:val="20"/>
      <w:szCs w:val="20"/>
      <w:u w:val="none"/>
      <w:vertAlign w:val="baseline"/>
    </w:rPr>
  </w:style>
  <w:style w:type="character" w:styleId="ListLabel30">
    <w:name w:val="ListLabel 30"/>
    <w:qFormat/>
    <w:rPr>
      <w:rFonts w:eastAsia="Arial" w:cs="Arial"/>
      <w:b w:val="false"/>
      <w:i w:val="false"/>
      <w:strike w:val="false"/>
      <w:dstrike w:val="false"/>
      <w:color w:val="000000"/>
      <w:position w:val="0"/>
      <w:sz w:val="20"/>
      <w:sz w:val="20"/>
      <w:szCs w:val="20"/>
      <w:u w:val="none"/>
      <w:vertAlign w:val="baseline"/>
    </w:rPr>
  </w:style>
  <w:style w:type="character" w:styleId="ListLabel31">
    <w:name w:val="ListLabel 31"/>
    <w:qFormat/>
    <w:rPr>
      <w:rFonts w:eastAsia="Arial" w:cs="Arial"/>
      <w:b w:val="false"/>
      <w:i w:val="false"/>
      <w:strike w:val="false"/>
      <w:dstrike w:val="false"/>
      <w:color w:val="000000"/>
      <w:position w:val="0"/>
      <w:sz w:val="20"/>
      <w:sz w:val="20"/>
      <w:szCs w:val="20"/>
      <w:u w:val="none"/>
      <w:vertAlign w:val="baseline"/>
    </w:rPr>
  </w:style>
  <w:style w:type="character" w:styleId="ListLabel32">
    <w:name w:val="ListLabel 32"/>
    <w:qFormat/>
    <w:rPr>
      <w:rFonts w:eastAsia="Arial" w:cs="Arial"/>
      <w:b w:val="false"/>
      <w:i w:val="false"/>
      <w:strike w:val="false"/>
      <w:dstrike w:val="false"/>
      <w:color w:val="000000"/>
      <w:position w:val="0"/>
      <w:sz w:val="20"/>
      <w:sz w:val="20"/>
      <w:szCs w:val="20"/>
      <w:u w:val="none"/>
      <w:vertAlign w:val="baseline"/>
    </w:rPr>
  </w:style>
  <w:style w:type="character" w:styleId="ListLabel33">
    <w:name w:val="ListLabel 33"/>
    <w:qFormat/>
    <w:rPr>
      <w:rFonts w:eastAsia="Arial" w:cs="Arial"/>
      <w:b w:val="false"/>
      <w:i w:val="false"/>
      <w:strike w:val="false"/>
      <w:dstrike w:val="false"/>
      <w:color w:val="000000"/>
      <w:position w:val="0"/>
      <w:sz w:val="20"/>
      <w:sz w:val="20"/>
      <w:szCs w:val="20"/>
      <w:u w:val="none"/>
      <w:vertAlign w:val="baseline"/>
    </w:rPr>
  </w:style>
  <w:style w:type="character" w:styleId="ListLabel34">
    <w:name w:val="ListLabel 34"/>
    <w:qFormat/>
    <w:rPr>
      <w:rFonts w:eastAsia="Arial" w:cs="Arial"/>
      <w:b w:val="false"/>
      <w:i w:val="false"/>
      <w:strike w:val="false"/>
      <w:dstrike w:val="false"/>
      <w:color w:val="000000"/>
      <w:position w:val="0"/>
      <w:sz w:val="20"/>
      <w:sz w:val="20"/>
      <w:szCs w:val="20"/>
      <w:u w:val="none"/>
      <w:vertAlign w:val="baseline"/>
    </w:rPr>
  </w:style>
  <w:style w:type="character" w:styleId="ListLabel35">
    <w:name w:val="ListLabel 35"/>
    <w:qFormat/>
    <w:rPr>
      <w:rFonts w:eastAsia="Arial" w:cs="Arial"/>
      <w:b w:val="false"/>
      <w:i w:val="false"/>
      <w:strike w:val="false"/>
      <w:dstrike w:val="false"/>
      <w:color w:val="000000"/>
      <w:position w:val="0"/>
      <w:sz w:val="20"/>
      <w:sz w:val="20"/>
      <w:szCs w:val="20"/>
      <w:u w:val="none"/>
      <w:vertAlign w:val="baseline"/>
    </w:rPr>
  </w:style>
  <w:style w:type="character" w:styleId="ListLabel36">
    <w:name w:val="ListLabel 36"/>
    <w:qFormat/>
    <w:rPr>
      <w:rFonts w:eastAsia="Arial" w:cs="Arial"/>
      <w:b w:val="false"/>
      <w:i w:val="false"/>
      <w:strike w:val="false"/>
      <w:dstrike w:val="false"/>
      <w:color w:val="000000"/>
      <w:position w:val="0"/>
      <w:sz w:val="20"/>
      <w:sz w:val="20"/>
      <w:szCs w:val="20"/>
      <w:u w:val="none"/>
      <w:vertAlign w:val="baseline"/>
    </w:rPr>
  </w:style>
  <w:style w:type="character" w:styleId="ListLabel37">
    <w:name w:val="ListLabel 37"/>
    <w:qFormat/>
    <w:rPr>
      <w:rFonts w:eastAsia="Arial" w:cs="Arial"/>
      <w:b w:val="false"/>
      <w:i w:val="false"/>
      <w:strike w:val="false"/>
      <w:dstrike w:val="false"/>
      <w:color w:val="000000"/>
      <w:position w:val="0"/>
      <w:sz w:val="20"/>
      <w:sz w:val="20"/>
      <w:szCs w:val="20"/>
      <w:u w:val="none"/>
      <w:vertAlign w:val="baseline"/>
    </w:rPr>
  </w:style>
  <w:style w:type="character" w:styleId="ListLabel38">
    <w:name w:val="ListLabel 38"/>
    <w:qFormat/>
    <w:rPr>
      <w:rFonts w:eastAsia="Arial" w:cs="Arial"/>
      <w:b w:val="false"/>
      <w:i w:val="false"/>
      <w:strike w:val="false"/>
      <w:dstrike w:val="false"/>
      <w:color w:val="000000"/>
      <w:position w:val="0"/>
      <w:sz w:val="20"/>
      <w:sz w:val="20"/>
      <w:szCs w:val="20"/>
      <w:u w:val="none"/>
      <w:vertAlign w:val="baseline"/>
    </w:rPr>
  </w:style>
  <w:style w:type="character" w:styleId="ListLabel39">
    <w:name w:val="ListLabel 39"/>
    <w:qFormat/>
    <w:rPr>
      <w:rFonts w:eastAsia="Arial" w:cs="Arial"/>
      <w:b w:val="false"/>
      <w:i w:val="false"/>
      <w:strike w:val="false"/>
      <w:dstrike w:val="false"/>
      <w:color w:val="000000"/>
      <w:position w:val="0"/>
      <w:sz w:val="20"/>
      <w:sz w:val="20"/>
      <w:szCs w:val="20"/>
      <w:u w:val="none"/>
      <w:vertAlign w:val="baseline"/>
    </w:rPr>
  </w:style>
  <w:style w:type="character" w:styleId="ListLabel40">
    <w:name w:val="ListLabel 40"/>
    <w:qFormat/>
    <w:rPr>
      <w:rFonts w:eastAsia="Arial" w:cs="Arial"/>
      <w:b w:val="false"/>
      <w:i w:val="false"/>
      <w:strike w:val="false"/>
      <w:dstrike w:val="false"/>
      <w:color w:val="000000"/>
      <w:position w:val="0"/>
      <w:sz w:val="20"/>
      <w:sz w:val="20"/>
      <w:szCs w:val="20"/>
      <w:u w:val="none"/>
      <w:vertAlign w:val="baseline"/>
    </w:rPr>
  </w:style>
  <w:style w:type="character" w:styleId="ListLabel41">
    <w:name w:val="ListLabel 41"/>
    <w:qFormat/>
    <w:rPr>
      <w:rFonts w:eastAsia="Arial" w:cs="Arial"/>
      <w:b w:val="false"/>
      <w:i w:val="false"/>
      <w:strike w:val="false"/>
      <w:dstrike w:val="false"/>
      <w:color w:val="000000"/>
      <w:position w:val="0"/>
      <w:sz w:val="20"/>
      <w:sz w:val="20"/>
      <w:szCs w:val="20"/>
      <w:u w:val="none"/>
      <w:vertAlign w:val="baseline"/>
    </w:rPr>
  </w:style>
  <w:style w:type="character" w:styleId="ListLabel42">
    <w:name w:val="ListLabel 42"/>
    <w:qFormat/>
    <w:rPr>
      <w:rFonts w:eastAsia="Arial" w:cs="Arial"/>
      <w:b w:val="false"/>
      <w:i w:val="false"/>
      <w:strike w:val="false"/>
      <w:dstrike w:val="false"/>
      <w:color w:val="000000"/>
      <w:position w:val="0"/>
      <w:sz w:val="20"/>
      <w:sz w:val="20"/>
      <w:szCs w:val="20"/>
      <w:u w:val="none"/>
      <w:vertAlign w:val="baseline"/>
    </w:rPr>
  </w:style>
  <w:style w:type="character" w:styleId="ListLabel43">
    <w:name w:val="ListLabel 43"/>
    <w:qFormat/>
    <w:rPr>
      <w:rFonts w:eastAsia="Arial" w:cs="Arial"/>
      <w:b w:val="false"/>
      <w:i w:val="false"/>
      <w:strike w:val="false"/>
      <w:dstrike w:val="false"/>
      <w:color w:val="000000"/>
      <w:position w:val="0"/>
      <w:sz w:val="20"/>
      <w:sz w:val="20"/>
      <w:szCs w:val="20"/>
      <w:u w:val="none"/>
      <w:vertAlign w:val="baseline"/>
    </w:rPr>
  </w:style>
  <w:style w:type="character" w:styleId="ListLabel44">
    <w:name w:val="ListLabel 44"/>
    <w:qFormat/>
    <w:rPr>
      <w:rFonts w:eastAsia="Arial" w:cs="Arial"/>
      <w:b w:val="false"/>
      <w:i w:val="false"/>
      <w:strike w:val="false"/>
      <w:dstrike w:val="false"/>
      <w:color w:val="000000"/>
      <w:position w:val="0"/>
      <w:sz w:val="20"/>
      <w:sz w:val="20"/>
      <w:szCs w:val="20"/>
      <w:u w:val="none"/>
      <w:vertAlign w:val="baseline"/>
    </w:rPr>
  </w:style>
  <w:style w:type="character" w:styleId="ListLabel45">
    <w:name w:val="ListLabel 45"/>
    <w:qFormat/>
    <w:rPr>
      <w:rFonts w:eastAsia="Arial" w:cs="Arial"/>
      <w:b w:val="false"/>
      <w:i w:val="false"/>
      <w:strike w:val="false"/>
      <w:dstrike w:val="false"/>
      <w:color w:val="000000"/>
      <w:position w:val="0"/>
      <w:sz w:val="20"/>
      <w:sz w:val="20"/>
      <w:szCs w:val="20"/>
      <w:u w:val="none"/>
      <w:vertAlign w:val="baseline"/>
    </w:rPr>
  </w:style>
  <w:style w:type="character" w:styleId="ListLabel46">
    <w:name w:val="ListLabel 46"/>
    <w:qFormat/>
    <w:rPr>
      <w:rFonts w:eastAsia="Arial" w:cs="Arial"/>
      <w:b w:val="false"/>
      <w:i w:val="false"/>
      <w:strike w:val="false"/>
      <w:dstrike w:val="false"/>
      <w:color w:val="000000"/>
      <w:position w:val="0"/>
      <w:sz w:val="20"/>
      <w:sz w:val="20"/>
      <w:szCs w:val="20"/>
      <w:u w:val="none"/>
      <w:vertAlign w:val="baseline"/>
    </w:rPr>
  </w:style>
  <w:style w:type="character" w:styleId="ListLabel47">
    <w:name w:val="ListLabel 47"/>
    <w:qFormat/>
    <w:rPr>
      <w:rFonts w:eastAsia="Arial" w:cs="Arial"/>
      <w:b w:val="false"/>
      <w:i w:val="false"/>
      <w:strike w:val="false"/>
      <w:dstrike w:val="false"/>
      <w:color w:val="000000"/>
      <w:position w:val="0"/>
      <w:sz w:val="20"/>
      <w:sz w:val="20"/>
      <w:szCs w:val="20"/>
      <w:u w:val="none"/>
      <w:vertAlign w:val="baseline"/>
    </w:rPr>
  </w:style>
  <w:style w:type="character" w:styleId="ListLabel48">
    <w:name w:val="ListLabel 48"/>
    <w:qFormat/>
    <w:rPr>
      <w:rFonts w:eastAsia="Arial" w:cs="Arial"/>
      <w:b w:val="false"/>
      <w:i w:val="false"/>
      <w:strike w:val="false"/>
      <w:dstrike w:val="false"/>
      <w:color w:val="000000"/>
      <w:position w:val="0"/>
      <w:sz w:val="20"/>
      <w:sz w:val="20"/>
      <w:szCs w:val="20"/>
      <w:u w:val="none"/>
      <w:vertAlign w:val="baseline"/>
    </w:rPr>
  </w:style>
  <w:style w:type="character" w:styleId="ListLabel49">
    <w:name w:val="ListLabel 49"/>
    <w:qFormat/>
    <w:rPr>
      <w:rFonts w:eastAsia="Arial" w:cs="Arial"/>
      <w:b w:val="false"/>
      <w:i w:val="false"/>
      <w:strike w:val="false"/>
      <w:dstrike w:val="false"/>
      <w:color w:val="000000"/>
      <w:position w:val="0"/>
      <w:sz w:val="20"/>
      <w:sz w:val="20"/>
      <w:szCs w:val="20"/>
      <w:u w:val="none"/>
      <w:vertAlign w:val="baseline"/>
    </w:rPr>
  </w:style>
  <w:style w:type="character" w:styleId="ListLabel50">
    <w:name w:val="ListLabel 50"/>
    <w:qFormat/>
    <w:rPr>
      <w:rFonts w:eastAsia="Arial" w:cs="Arial"/>
      <w:b w:val="false"/>
      <w:i w:val="false"/>
      <w:strike w:val="false"/>
      <w:dstrike w:val="false"/>
      <w:color w:val="000000"/>
      <w:position w:val="0"/>
      <w:sz w:val="20"/>
      <w:sz w:val="20"/>
      <w:szCs w:val="20"/>
      <w:u w:val="none"/>
      <w:vertAlign w:val="baseline"/>
    </w:rPr>
  </w:style>
  <w:style w:type="character" w:styleId="ListLabel51">
    <w:name w:val="ListLabel 51"/>
    <w:qFormat/>
    <w:rPr>
      <w:rFonts w:eastAsia="Arial" w:cs="Arial"/>
      <w:b w:val="false"/>
      <w:i w:val="false"/>
      <w:strike w:val="false"/>
      <w:dstrike w:val="false"/>
      <w:color w:val="000000"/>
      <w:position w:val="0"/>
      <w:sz w:val="20"/>
      <w:sz w:val="20"/>
      <w:szCs w:val="20"/>
      <w:u w:val="none"/>
      <w:vertAlign w:val="baseline"/>
    </w:rPr>
  </w:style>
  <w:style w:type="character" w:styleId="ListLabel52">
    <w:name w:val="ListLabel 52"/>
    <w:qFormat/>
    <w:rPr>
      <w:rFonts w:eastAsia="Arial" w:cs="Arial"/>
      <w:b w:val="false"/>
      <w:i w:val="false"/>
      <w:strike w:val="false"/>
      <w:dstrike w:val="false"/>
      <w:color w:val="000000"/>
      <w:position w:val="0"/>
      <w:sz w:val="20"/>
      <w:sz w:val="20"/>
      <w:szCs w:val="20"/>
      <w:u w:val="none"/>
      <w:vertAlign w:val="baseline"/>
    </w:rPr>
  </w:style>
  <w:style w:type="character" w:styleId="ListLabel53">
    <w:name w:val="ListLabel 53"/>
    <w:qFormat/>
    <w:rPr>
      <w:rFonts w:eastAsia="Arial" w:cs="Arial"/>
      <w:b w:val="false"/>
      <w:i w:val="false"/>
      <w:strike w:val="false"/>
      <w:dstrike w:val="false"/>
      <w:color w:val="000000"/>
      <w:position w:val="0"/>
      <w:sz w:val="20"/>
      <w:sz w:val="20"/>
      <w:szCs w:val="20"/>
      <w:u w:val="none"/>
      <w:vertAlign w:val="baseline"/>
    </w:rPr>
  </w:style>
  <w:style w:type="character" w:styleId="ListLabel54">
    <w:name w:val="ListLabel 54"/>
    <w:qFormat/>
    <w:rPr>
      <w:rFonts w:eastAsia="Arial" w:cs="Arial"/>
      <w:b w:val="false"/>
      <w:i w:val="false"/>
      <w:strike w:val="false"/>
      <w:dstrike w:val="false"/>
      <w:color w:val="000000"/>
      <w:position w:val="0"/>
      <w:sz w:val="20"/>
      <w:sz w:val="20"/>
      <w:szCs w:val="20"/>
      <w:u w:val="none"/>
      <w:vertAlign w:val="baseline"/>
    </w:rPr>
  </w:style>
  <w:style w:type="character" w:styleId="ListLabel55">
    <w:name w:val="ListLabel 55"/>
    <w:qFormat/>
    <w:rPr>
      <w:rFonts w:eastAsia="Arial" w:cs="Arial"/>
      <w:b w:val="false"/>
      <w:i w:val="false"/>
      <w:strike w:val="false"/>
      <w:dstrike w:val="false"/>
      <w:color w:val="000000"/>
      <w:position w:val="0"/>
      <w:sz w:val="20"/>
      <w:sz w:val="20"/>
      <w:szCs w:val="20"/>
      <w:u w:val="none"/>
      <w:vertAlign w:val="baseline"/>
    </w:rPr>
  </w:style>
  <w:style w:type="character" w:styleId="ListLabel56">
    <w:name w:val="ListLabel 56"/>
    <w:qFormat/>
    <w:rPr>
      <w:rFonts w:eastAsia="Arial" w:cs="Arial"/>
      <w:b w:val="false"/>
      <w:i w:val="false"/>
      <w:strike w:val="false"/>
      <w:dstrike w:val="false"/>
      <w:color w:val="000000"/>
      <w:position w:val="0"/>
      <w:sz w:val="20"/>
      <w:sz w:val="20"/>
      <w:szCs w:val="20"/>
      <w:u w:val="none"/>
      <w:vertAlign w:val="baseline"/>
    </w:rPr>
  </w:style>
  <w:style w:type="character" w:styleId="ListLabel57">
    <w:name w:val="ListLabel 57"/>
    <w:qFormat/>
    <w:rPr>
      <w:rFonts w:eastAsia="Arial" w:cs="Arial"/>
      <w:b w:val="false"/>
      <w:i w:val="false"/>
      <w:strike w:val="false"/>
      <w:dstrike w:val="false"/>
      <w:color w:val="000000"/>
      <w:position w:val="0"/>
      <w:sz w:val="20"/>
      <w:sz w:val="20"/>
      <w:szCs w:val="20"/>
      <w:u w:val="none"/>
      <w:vertAlign w:val="baseline"/>
    </w:rPr>
  </w:style>
  <w:style w:type="character" w:styleId="ListLabel58">
    <w:name w:val="ListLabel 58"/>
    <w:qFormat/>
    <w:rPr>
      <w:rFonts w:eastAsia="Arial" w:cs="Arial"/>
      <w:b w:val="false"/>
      <w:i w:val="false"/>
      <w:strike w:val="false"/>
      <w:dstrike w:val="false"/>
      <w:color w:val="000000"/>
      <w:position w:val="0"/>
      <w:sz w:val="20"/>
      <w:sz w:val="20"/>
      <w:szCs w:val="20"/>
      <w:u w:val="none"/>
      <w:vertAlign w:val="baseline"/>
    </w:rPr>
  </w:style>
  <w:style w:type="character" w:styleId="ListLabel59">
    <w:name w:val="ListLabel 59"/>
    <w:qFormat/>
    <w:rPr>
      <w:rFonts w:eastAsia="Arial" w:cs="Arial"/>
      <w:b w:val="false"/>
      <w:i w:val="false"/>
      <w:strike w:val="false"/>
      <w:dstrike w:val="false"/>
      <w:color w:val="000000"/>
      <w:position w:val="0"/>
      <w:sz w:val="20"/>
      <w:sz w:val="20"/>
      <w:szCs w:val="20"/>
      <w:u w:val="none"/>
      <w:vertAlign w:val="baseline"/>
    </w:rPr>
  </w:style>
  <w:style w:type="character" w:styleId="ListLabel60">
    <w:name w:val="ListLabel 60"/>
    <w:qFormat/>
    <w:rPr>
      <w:rFonts w:eastAsia="Arial" w:cs="Arial"/>
      <w:b w:val="false"/>
      <w:i w:val="false"/>
      <w:strike w:val="false"/>
      <w:dstrike w:val="false"/>
      <w:color w:val="000000"/>
      <w:position w:val="0"/>
      <w:sz w:val="20"/>
      <w:sz w:val="20"/>
      <w:szCs w:val="20"/>
      <w:u w:val="none"/>
      <w:vertAlign w:val="baseline"/>
    </w:rPr>
  </w:style>
  <w:style w:type="character" w:styleId="ListLabel61">
    <w:name w:val="ListLabel 61"/>
    <w:qFormat/>
    <w:rPr>
      <w:rFonts w:eastAsia="Arial" w:cs="Arial"/>
      <w:b w:val="false"/>
      <w:i w:val="false"/>
      <w:strike w:val="false"/>
      <w:dstrike w:val="false"/>
      <w:color w:val="000000"/>
      <w:position w:val="0"/>
      <w:sz w:val="20"/>
      <w:sz w:val="20"/>
      <w:szCs w:val="20"/>
      <w:u w:val="none"/>
      <w:vertAlign w:val="baseline"/>
    </w:rPr>
  </w:style>
  <w:style w:type="character" w:styleId="ListLabel62">
    <w:name w:val="ListLabel 62"/>
    <w:qFormat/>
    <w:rPr>
      <w:rFonts w:eastAsia="Arial" w:cs="Arial"/>
      <w:b w:val="false"/>
      <w:i w:val="false"/>
      <w:strike w:val="false"/>
      <w:dstrike w:val="false"/>
      <w:color w:val="000000"/>
      <w:position w:val="0"/>
      <w:sz w:val="20"/>
      <w:sz w:val="20"/>
      <w:szCs w:val="20"/>
      <w:u w:val="none"/>
      <w:vertAlign w:val="baseline"/>
    </w:rPr>
  </w:style>
  <w:style w:type="character" w:styleId="ListLabel63">
    <w:name w:val="ListLabel 63"/>
    <w:qFormat/>
    <w:rPr>
      <w:rFonts w:eastAsia="Arial" w:cs="Arial"/>
      <w:b w:val="false"/>
      <w:i w:val="false"/>
      <w:strike w:val="false"/>
      <w:dstrike w:val="false"/>
      <w:color w:val="000000"/>
      <w:position w:val="0"/>
      <w:sz w:val="20"/>
      <w:sz w:val="20"/>
      <w:szCs w:val="20"/>
      <w:u w:val="none"/>
      <w:vertAlign w:val="baseline"/>
    </w:rPr>
  </w:style>
  <w:style w:type="character" w:styleId="ListLabel64">
    <w:name w:val="ListLabel 64"/>
    <w:qFormat/>
    <w:rPr>
      <w:rFonts w:eastAsia="Arial" w:cs="Arial"/>
      <w:b w:val="false"/>
      <w:i w:val="false"/>
      <w:strike w:val="false"/>
      <w:dstrike w:val="false"/>
      <w:color w:val="000000"/>
      <w:position w:val="0"/>
      <w:sz w:val="20"/>
      <w:sz w:val="20"/>
      <w:szCs w:val="20"/>
      <w:u w:val="none"/>
      <w:vertAlign w:val="baseline"/>
    </w:rPr>
  </w:style>
  <w:style w:type="character" w:styleId="ListLabel65">
    <w:name w:val="ListLabel 65"/>
    <w:qFormat/>
    <w:rPr>
      <w:rFonts w:eastAsia="Arial" w:cs="Arial"/>
      <w:b w:val="false"/>
      <w:i w:val="false"/>
      <w:strike w:val="false"/>
      <w:dstrike w:val="false"/>
      <w:color w:val="000000"/>
      <w:position w:val="0"/>
      <w:sz w:val="20"/>
      <w:sz w:val="20"/>
      <w:szCs w:val="20"/>
      <w:u w:val="none"/>
      <w:vertAlign w:val="baseline"/>
    </w:rPr>
  </w:style>
  <w:style w:type="character" w:styleId="ListLabel66">
    <w:name w:val="ListLabel 66"/>
    <w:qFormat/>
    <w:rPr>
      <w:rFonts w:eastAsia="Arial" w:cs="Arial"/>
      <w:b w:val="false"/>
      <w:i w:val="false"/>
      <w:strike w:val="false"/>
      <w:dstrike w:val="false"/>
      <w:color w:val="000000"/>
      <w:position w:val="0"/>
      <w:sz w:val="20"/>
      <w:sz w:val="20"/>
      <w:szCs w:val="20"/>
      <w:u w:val="none"/>
      <w:vertAlign w:val="baseline"/>
    </w:rPr>
  </w:style>
  <w:style w:type="character" w:styleId="ListLabel67">
    <w:name w:val="ListLabel 67"/>
    <w:qFormat/>
    <w:rPr>
      <w:rFonts w:eastAsia="Arial" w:cs="Arial"/>
      <w:b w:val="false"/>
      <w:i w:val="false"/>
      <w:strike w:val="false"/>
      <w:dstrike w:val="false"/>
      <w:color w:val="000000"/>
      <w:position w:val="0"/>
      <w:sz w:val="20"/>
      <w:sz w:val="20"/>
      <w:szCs w:val="20"/>
      <w:u w:val="none"/>
      <w:vertAlign w:val="baseline"/>
    </w:rPr>
  </w:style>
  <w:style w:type="character" w:styleId="ListLabel68">
    <w:name w:val="ListLabel 68"/>
    <w:qFormat/>
    <w:rPr>
      <w:rFonts w:eastAsia="Arial" w:cs="Arial"/>
      <w:b w:val="false"/>
      <w:i w:val="false"/>
      <w:strike w:val="false"/>
      <w:dstrike w:val="false"/>
      <w:color w:val="000000"/>
      <w:position w:val="0"/>
      <w:sz w:val="20"/>
      <w:sz w:val="20"/>
      <w:szCs w:val="20"/>
      <w:u w:val="none"/>
      <w:vertAlign w:val="baseline"/>
    </w:rPr>
  </w:style>
  <w:style w:type="character" w:styleId="ListLabel69">
    <w:name w:val="ListLabel 69"/>
    <w:qFormat/>
    <w:rPr>
      <w:rFonts w:eastAsia="Arial" w:cs="Arial"/>
      <w:b w:val="false"/>
      <w:i w:val="false"/>
      <w:strike w:val="false"/>
      <w:dstrike w:val="false"/>
      <w:color w:val="000000"/>
      <w:position w:val="0"/>
      <w:sz w:val="20"/>
      <w:sz w:val="20"/>
      <w:szCs w:val="20"/>
      <w:u w:val="none"/>
      <w:vertAlign w:val="baseline"/>
    </w:rPr>
  </w:style>
  <w:style w:type="character" w:styleId="ListLabel70">
    <w:name w:val="ListLabel 70"/>
    <w:qFormat/>
    <w:rPr>
      <w:rFonts w:eastAsia="Arial" w:cs="Arial"/>
      <w:b w:val="false"/>
      <w:i w:val="false"/>
      <w:strike w:val="false"/>
      <w:dstrike w:val="false"/>
      <w:color w:val="000000"/>
      <w:position w:val="0"/>
      <w:sz w:val="20"/>
      <w:sz w:val="20"/>
      <w:szCs w:val="20"/>
      <w:u w:val="none"/>
      <w:vertAlign w:val="baseline"/>
    </w:rPr>
  </w:style>
  <w:style w:type="character" w:styleId="ListLabel71">
    <w:name w:val="ListLabel 71"/>
    <w:qFormat/>
    <w:rPr>
      <w:rFonts w:eastAsia="Arial" w:cs="Arial"/>
      <w:b w:val="false"/>
      <w:i w:val="false"/>
      <w:strike w:val="false"/>
      <w:dstrike w:val="false"/>
      <w:color w:val="000000"/>
      <w:position w:val="0"/>
      <w:sz w:val="20"/>
      <w:sz w:val="20"/>
      <w:szCs w:val="20"/>
      <w:u w:val="none"/>
      <w:vertAlign w:val="baseline"/>
    </w:rPr>
  </w:style>
  <w:style w:type="character" w:styleId="ListLabel72">
    <w:name w:val="ListLabel 72"/>
    <w:qFormat/>
    <w:rPr>
      <w:rFonts w:eastAsia="Arial" w:cs="Arial"/>
      <w:b w:val="false"/>
      <w:i w:val="false"/>
      <w:strike w:val="false"/>
      <w:dstrike w:val="false"/>
      <w:color w:val="000000"/>
      <w:position w:val="0"/>
      <w:sz w:val="20"/>
      <w:sz w:val="20"/>
      <w:szCs w:val="20"/>
      <w:u w:val="none"/>
      <w:vertAlign w:val="baseline"/>
    </w:rPr>
  </w:style>
  <w:style w:type="character" w:styleId="ListLabel73">
    <w:name w:val="ListLabel 73"/>
    <w:qFormat/>
    <w:rPr>
      <w:rFonts w:cs="Symbol"/>
      <w:b w:val="false"/>
      <w:i w:val="false"/>
      <w:strike w:val="false"/>
      <w:dstrike w:val="false"/>
      <w:color w:val="000000"/>
      <w:position w:val="0"/>
      <w:sz w:val="20"/>
      <w:sz w:val="20"/>
      <w:szCs w:val="20"/>
      <w:u w:val="none"/>
      <w:vertAlign w:val="baseline"/>
    </w:rPr>
  </w:style>
  <w:style w:type="character" w:styleId="ListLabel74">
    <w:name w:val="ListLabel 74"/>
    <w:qFormat/>
    <w:rPr>
      <w:rFonts w:cs="Arial"/>
      <w:b w:val="false"/>
      <w:i w:val="false"/>
      <w:strike w:val="false"/>
      <w:dstrike w:val="false"/>
      <w:color w:val="000000"/>
      <w:position w:val="0"/>
      <w:sz w:val="20"/>
      <w:sz w:val="20"/>
      <w:szCs w:val="20"/>
      <w:u w:val="none"/>
      <w:vertAlign w:val="baseline"/>
    </w:rPr>
  </w:style>
  <w:style w:type="character" w:styleId="ListLabel75">
    <w:name w:val="ListLabel 75"/>
    <w:qFormat/>
    <w:rPr>
      <w:rFonts w:cs="Arial"/>
      <w:b w:val="false"/>
      <w:i w:val="false"/>
      <w:strike w:val="false"/>
      <w:dstrike w:val="false"/>
      <w:color w:val="000000"/>
      <w:position w:val="0"/>
      <w:sz w:val="20"/>
      <w:sz w:val="20"/>
      <w:szCs w:val="20"/>
      <w:u w:val="none"/>
      <w:vertAlign w:val="baseline"/>
    </w:rPr>
  </w:style>
  <w:style w:type="character" w:styleId="ListLabel76">
    <w:name w:val="ListLabel 76"/>
    <w:qFormat/>
    <w:rPr>
      <w:rFonts w:cs="Arial"/>
      <w:b w:val="false"/>
      <w:i w:val="false"/>
      <w:strike w:val="false"/>
      <w:dstrike w:val="false"/>
      <w:color w:val="000000"/>
      <w:position w:val="0"/>
      <w:sz w:val="20"/>
      <w:sz w:val="20"/>
      <w:szCs w:val="20"/>
      <w:u w:val="none"/>
      <w:vertAlign w:val="baseline"/>
    </w:rPr>
  </w:style>
  <w:style w:type="character" w:styleId="ListLabel77">
    <w:name w:val="ListLabel 77"/>
    <w:qFormat/>
    <w:rPr>
      <w:rFonts w:cs="Arial"/>
      <w:b w:val="false"/>
      <w:i w:val="false"/>
      <w:strike w:val="false"/>
      <w:dstrike w:val="false"/>
      <w:color w:val="000000"/>
      <w:position w:val="0"/>
      <w:sz w:val="20"/>
      <w:sz w:val="20"/>
      <w:szCs w:val="20"/>
      <w:u w:val="none"/>
      <w:vertAlign w:val="baseline"/>
    </w:rPr>
  </w:style>
  <w:style w:type="character" w:styleId="ListLabel78">
    <w:name w:val="ListLabel 78"/>
    <w:qFormat/>
    <w:rPr>
      <w:rFonts w:cs="Arial"/>
      <w:b w:val="false"/>
      <w:i w:val="false"/>
      <w:strike w:val="false"/>
      <w:dstrike w:val="false"/>
      <w:color w:val="000000"/>
      <w:position w:val="0"/>
      <w:sz w:val="20"/>
      <w:sz w:val="20"/>
      <w:szCs w:val="20"/>
      <w:u w:val="none"/>
      <w:vertAlign w:val="baseline"/>
    </w:rPr>
  </w:style>
  <w:style w:type="character" w:styleId="ListLabel79">
    <w:name w:val="ListLabel 79"/>
    <w:qFormat/>
    <w:rPr>
      <w:rFonts w:cs="Arial"/>
      <w:b w:val="false"/>
      <w:i w:val="false"/>
      <w:strike w:val="false"/>
      <w:dstrike w:val="false"/>
      <w:color w:val="000000"/>
      <w:position w:val="0"/>
      <w:sz w:val="20"/>
      <w:sz w:val="20"/>
      <w:szCs w:val="20"/>
      <w:u w:val="none"/>
      <w:vertAlign w:val="baseline"/>
    </w:rPr>
  </w:style>
  <w:style w:type="character" w:styleId="ListLabel80">
    <w:name w:val="ListLabel 80"/>
    <w:qFormat/>
    <w:rPr>
      <w:rFonts w:cs="Arial"/>
      <w:b w:val="false"/>
      <w:i w:val="false"/>
      <w:strike w:val="false"/>
      <w:dstrike w:val="false"/>
      <w:color w:val="000000"/>
      <w:position w:val="0"/>
      <w:sz w:val="20"/>
      <w:sz w:val="20"/>
      <w:szCs w:val="20"/>
      <w:u w:val="none"/>
      <w:vertAlign w:val="baseline"/>
    </w:rPr>
  </w:style>
  <w:style w:type="character" w:styleId="ListLabel81">
    <w:name w:val="ListLabel 81"/>
    <w:qFormat/>
    <w:rPr>
      <w:rFonts w:cs="Arial"/>
      <w:b w:val="false"/>
      <w:i w:val="false"/>
      <w:strike w:val="false"/>
      <w:dstrike w:val="false"/>
      <w:color w:val="000000"/>
      <w:position w:val="0"/>
      <w:sz w:val="20"/>
      <w:sz w:val="20"/>
      <w:szCs w:val="20"/>
      <w:u w:val="none"/>
      <w:vertAlign w:val="baseline"/>
    </w:rPr>
  </w:style>
  <w:style w:type="character" w:styleId="ListLabel82">
    <w:name w:val="ListLabel 82"/>
    <w:qFormat/>
    <w:rPr>
      <w:rFonts w:cs="Arial"/>
      <w:b w:val="false"/>
      <w:i w:val="false"/>
      <w:strike w:val="false"/>
      <w:dstrike w:val="false"/>
      <w:color w:val="000000"/>
      <w:position w:val="0"/>
      <w:sz w:val="20"/>
      <w:sz w:val="20"/>
      <w:szCs w:val="20"/>
      <w:u w:val="none"/>
      <w:vertAlign w:val="baseline"/>
    </w:rPr>
  </w:style>
  <w:style w:type="character" w:styleId="ListLabel83">
    <w:name w:val="ListLabel 83"/>
    <w:qFormat/>
    <w:rPr>
      <w:rFonts w:cs="Arial"/>
      <w:b w:val="false"/>
      <w:i w:val="false"/>
      <w:strike w:val="false"/>
      <w:dstrike w:val="false"/>
      <w:color w:val="000000"/>
      <w:position w:val="0"/>
      <w:sz w:val="20"/>
      <w:sz w:val="20"/>
      <w:szCs w:val="20"/>
      <w:u w:val="none"/>
      <w:vertAlign w:val="baseline"/>
    </w:rPr>
  </w:style>
  <w:style w:type="character" w:styleId="ListLabel84">
    <w:name w:val="ListLabel 84"/>
    <w:qFormat/>
    <w:rPr>
      <w:rFonts w:cs="Arial"/>
      <w:b w:val="false"/>
      <w:i w:val="false"/>
      <w:strike w:val="false"/>
      <w:dstrike w:val="false"/>
      <w:color w:val="000000"/>
      <w:position w:val="0"/>
      <w:sz w:val="20"/>
      <w:sz w:val="20"/>
      <w:szCs w:val="20"/>
      <w:u w:val="none"/>
      <w:vertAlign w:val="baseline"/>
    </w:rPr>
  </w:style>
  <w:style w:type="character" w:styleId="ListLabel85">
    <w:name w:val="ListLabel 85"/>
    <w:qFormat/>
    <w:rPr>
      <w:rFonts w:cs="Arial"/>
      <w:b w:val="false"/>
      <w:i w:val="false"/>
      <w:strike w:val="false"/>
      <w:dstrike w:val="false"/>
      <w:color w:val="000000"/>
      <w:position w:val="0"/>
      <w:sz w:val="20"/>
      <w:sz w:val="20"/>
      <w:szCs w:val="20"/>
      <w:u w:val="none"/>
      <w:vertAlign w:val="baseline"/>
    </w:rPr>
  </w:style>
  <w:style w:type="character" w:styleId="ListLabel86">
    <w:name w:val="ListLabel 86"/>
    <w:qFormat/>
    <w:rPr>
      <w:rFonts w:cs="Arial"/>
      <w:b w:val="false"/>
      <w:i w:val="false"/>
      <w:strike w:val="false"/>
      <w:dstrike w:val="false"/>
      <w:color w:val="000000"/>
      <w:position w:val="0"/>
      <w:sz w:val="20"/>
      <w:sz w:val="20"/>
      <w:szCs w:val="20"/>
      <w:u w:val="none"/>
      <w:vertAlign w:val="baseline"/>
    </w:rPr>
  </w:style>
  <w:style w:type="character" w:styleId="ListLabel87">
    <w:name w:val="ListLabel 87"/>
    <w:qFormat/>
    <w:rPr>
      <w:rFonts w:cs="Arial"/>
      <w:b w:val="false"/>
      <w:i w:val="false"/>
      <w:strike w:val="false"/>
      <w:dstrike w:val="false"/>
      <w:color w:val="000000"/>
      <w:position w:val="0"/>
      <w:sz w:val="20"/>
      <w:sz w:val="20"/>
      <w:szCs w:val="20"/>
      <w:u w:val="none"/>
      <w:vertAlign w:val="baseline"/>
    </w:rPr>
  </w:style>
  <w:style w:type="character" w:styleId="ListLabel88">
    <w:name w:val="ListLabel 88"/>
    <w:qFormat/>
    <w:rPr>
      <w:rFonts w:cs="Arial"/>
      <w:b w:val="false"/>
      <w:i w:val="false"/>
      <w:strike w:val="false"/>
      <w:dstrike w:val="false"/>
      <w:color w:val="000000"/>
      <w:position w:val="0"/>
      <w:sz w:val="20"/>
      <w:sz w:val="20"/>
      <w:szCs w:val="20"/>
      <w:u w:val="none"/>
      <w:vertAlign w:val="baseline"/>
    </w:rPr>
  </w:style>
  <w:style w:type="character" w:styleId="ListLabel89">
    <w:name w:val="ListLabel 89"/>
    <w:qFormat/>
    <w:rPr>
      <w:rFonts w:cs="Arial"/>
      <w:b w:val="false"/>
      <w:i w:val="false"/>
      <w:strike w:val="false"/>
      <w:dstrike w:val="false"/>
      <w:color w:val="000000"/>
      <w:position w:val="0"/>
      <w:sz w:val="20"/>
      <w:sz w:val="20"/>
      <w:szCs w:val="20"/>
      <w:u w:val="none"/>
      <w:vertAlign w:val="baseline"/>
    </w:rPr>
  </w:style>
  <w:style w:type="character" w:styleId="ListLabel90">
    <w:name w:val="ListLabel 90"/>
    <w:qFormat/>
    <w:rPr>
      <w:rFonts w:cs="Arial"/>
      <w:b w:val="false"/>
      <w:i w:val="false"/>
      <w:strike w:val="false"/>
      <w:dstrike w:val="false"/>
      <w:color w:val="000000"/>
      <w:position w:val="0"/>
      <w:sz w:val="20"/>
      <w:sz w:val="20"/>
      <w:szCs w:val="20"/>
      <w:u w:val="none"/>
      <w:vertAlign w:val="baseline"/>
    </w:rPr>
  </w:style>
  <w:style w:type="character" w:styleId="ListLabel91">
    <w:name w:val="ListLabel 91"/>
    <w:qFormat/>
    <w:rPr>
      <w:rFonts w:cs="Arial"/>
      <w:b w:val="false"/>
      <w:i w:val="false"/>
      <w:strike w:val="false"/>
      <w:dstrike w:val="false"/>
      <w:color w:val="000000"/>
      <w:position w:val="0"/>
      <w:sz w:val="20"/>
      <w:sz w:val="20"/>
      <w:szCs w:val="20"/>
      <w:u w:val="none"/>
      <w:vertAlign w:val="baseline"/>
    </w:rPr>
  </w:style>
  <w:style w:type="character" w:styleId="ListLabel92">
    <w:name w:val="ListLabel 92"/>
    <w:qFormat/>
    <w:rPr>
      <w:rFonts w:cs="Arial"/>
      <w:b w:val="false"/>
      <w:i w:val="false"/>
      <w:strike w:val="false"/>
      <w:dstrike w:val="false"/>
      <w:color w:val="000000"/>
      <w:position w:val="0"/>
      <w:sz w:val="20"/>
      <w:sz w:val="20"/>
      <w:szCs w:val="20"/>
      <w:u w:val="none"/>
      <w:vertAlign w:val="baseline"/>
    </w:rPr>
  </w:style>
  <w:style w:type="character" w:styleId="ListLabel93">
    <w:name w:val="ListLabel 93"/>
    <w:qFormat/>
    <w:rPr>
      <w:rFonts w:cs="Arial"/>
      <w:b w:val="false"/>
      <w:i w:val="false"/>
      <w:strike w:val="false"/>
      <w:dstrike w:val="false"/>
      <w:color w:val="000000"/>
      <w:position w:val="0"/>
      <w:sz w:val="20"/>
      <w:sz w:val="20"/>
      <w:szCs w:val="20"/>
      <w:u w:val="none"/>
      <w:vertAlign w:val="baseline"/>
    </w:rPr>
  </w:style>
  <w:style w:type="character" w:styleId="ListLabel94">
    <w:name w:val="ListLabel 94"/>
    <w:qFormat/>
    <w:rPr>
      <w:rFonts w:cs="Arial"/>
      <w:b w:val="false"/>
      <w:i w:val="false"/>
      <w:strike w:val="false"/>
      <w:dstrike w:val="false"/>
      <w:color w:val="000000"/>
      <w:position w:val="0"/>
      <w:sz w:val="20"/>
      <w:sz w:val="20"/>
      <w:szCs w:val="20"/>
      <w:u w:val="none"/>
      <w:vertAlign w:val="baseline"/>
    </w:rPr>
  </w:style>
  <w:style w:type="character" w:styleId="ListLabel95">
    <w:name w:val="ListLabel 95"/>
    <w:qFormat/>
    <w:rPr>
      <w:rFonts w:cs="Arial"/>
      <w:b w:val="false"/>
      <w:i w:val="false"/>
      <w:strike w:val="false"/>
      <w:dstrike w:val="false"/>
      <w:color w:val="000000"/>
      <w:position w:val="0"/>
      <w:sz w:val="20"/>
      <w:sz w:val="20"/>
      <w:szCs w:val="20"/>
      <w:u w:val="none"/>
      <w:vertAlign w:val="baseline"/>
    </w:rPr>
  </w:style>
  <w:style w:type="character" w:styleId="ListLabel96">
    <w:name w:val="ListLabel 96"/>
    <w:qFormat/>
    <w:rPr>
      <w:rFonts w:cs="Arial"/>
      <w:b w:val="false"/>
      <w:i w:val="false"/>
      <w:strike w:val="false"/>
      <w:dstrike w:val="false"/>
      <w:color w:val="000000"/>
      <w:position w:val="0"/>
      <w:sz w:val="20"/>
      <w:sz w:val="20"/>
      <w:szCs w:val="20"/>
      <w:u w:val="none"/>
      <w:vertAlign w:val="baseline"/>
    </w:rPr>
  </w:style>
  <w:style w:type="character" w:styleId="ListLabel97">
    <w:name w:val="ListLabel 97"/>
    <w:qFormat/>
    <w:rPr>
      <w:rFonts w:cs="Arial"/>
      <w:b w:val="false"/>
      <w:i w:val="false"/>
      <w:strike w:val="false"/>
      <w:dstrike w:val="false"/>
      <w:color w:val="000000"/>
      <w:position w:val="0"/>
      <w:sz w:val="20"/>
      <w:sz w:val="20"/>
      <w:szCs w:val="20"/>
      <w:u w:val="none"/>
      <w:vertAlign w:val="baseline"/>
    </w:rPr>
  </w:style>
  <w:style w:type="character" w:styleId="ListLabel98">
    <w:name w:val="ListLabel 98"/>
    <w:qFormat/>
    <w:rPr>
      <w:rFonts w:cs="Arial"/>
      <w:b w:val="false"/>
      <w:i w:val="false"/>
      <w:strike w:val="false"/>
      <w:dstrike w:val="false"/>
      <w:color w:val="000000"/>
      <w:position w:val="0"/>
      <w:sz w:val="20"/>
      <w:sz w:val="20"/>
      <w:szCs w:val="20"/>
      <w:u w:val="none"/>
      <w:vertAlign w:val="baseline"/>
    </w:rPr>
  </w:style>
  <w:style w:type="character" w:styleId="ListLabel99">
    <w:name w:val="ListLabel 99"/>
    <w:qFormat/>
    <w:rPr>
      <w:rFonts w:cs="Arial"/>
      <w:b w:val="false"/>
      <w:i w:val="false"/>
      <w:strike w:val="false"/>
      <w:dstrike w:val="false"/>
      <w:color w:val="000000"/>
      <w:position w:val="0"/>
      <w:sz w:val="20"/>
      <w:sz w:val="20"/>
      <w:szCs w:val="20"/>
      <w:u w:val="none"/>
      <w:vertAlign w:val="baseline"/>
    </w:rPr>
  </w:style>
  <w:style w:type="character" w:styleId="ListLabel100">
    <w:name w:val="ListLabel 100"/>
    <w:qFormat/>
    <w:rPr>
      <w:rFonts w:cs="Arial"/>
      <w:b w:val="false"/>
      <w:i w:val="false"/>
      <w:strike w:val="false"/>
      <w:dstrike w:val="false"/>
      <w:color w:val="000000"/>
      <w:position w:val="0"/>
      <w:sz w:val="20"/>
      <w:sz w:val="20"/>
      <w:szCs w:val="20"/>
      <w:u w:val="none"/>
      <w:vertAlign w:val="baseline"/>
    </w:rPr>
  </w:style>
  <w:style w:type="character" w:styleId="ListLabel101">
    <w:name w:val="ListLabel 101"/>
    <w:qFormat/>
    <w:rPr>
      <w:rFonts w:cs="Arial"/>
      <w:b w:val="false"/>
      <w:i w:val="false"/>
      <w:strike w:val="false"/>
      <w:dstrike w:val="false"/>
      <w:color w:val="000000"/>
      <w:position w:val="0"/>
      <w:sz w:val="20"/>
      <w:sz w:val="20"/>
      <w:szCs w:val="20"/>
      <w:u w:val="none"/>
      <w:vertAlign w:val="baseline"/>
    </w:rPr>
  </w:style>
  <w:style w:type="character" w:styleId="ListLabel102">
    <w:name w:val="ListLabel 102"/>
    <w:qFormat/>
    <w:rPr>
      <w:rFonts w:cs="Arial"/>
      <w:b w:val="false"/>
      <w:i w:val="false"/>
      <w:strike w:val="false"/>
      <w:dstrike w:val="false"/>
      <w:color w:val="000000"/>
      <w:position w:val="0"/>
      <w:sz w:val="20"/>
      <w:sz w:val="20"/>
      <w:szCs w:val="20"/>
      <w:u w:val="none"/>
      <w:vertAlign w:val="baseline"/>
    </w:rPr>
  </w:style>
  <w:style w:type="character" w:styleId="ListLabel103">
    <w:name w:val="ListLabel 103"/>
    <w:qFormat/>
    <w:rPr>
      <w:rFonts w:cs="Arial"/>
      <w:b w:val="false"/>
      <w:i w:val="false"/>
      <w:strike w:val="false"/>
      <w:dstrike w:val="false"/>
      <w:color w:val="000000"/>
      <w:position w:val="0"/>
      <w:sz w:val="20"/>
      <w:sz w:val="20"/>
      <w:szCs w:val="20"/>
      <w:u w:val="none"/>
      <w:vertAlign w:val="baseline"/>
    </w:rPr>
  </w:style>
  <w:style w:type="character" w:styleId="ListLabel104">
    <w:name w:val="ListLabel 104"/>
    <w:qFormat/>
    <w:rPr>
      <w:rFonts w:cs="Arial"/>
      <w:b w:val="false"/>
      <w:i w:val="false"/>
      <w:strike w:val="false"/>
      <w:dstrike w:val="false"/>
      <w:color w:val="000000"/>
      <w:position w:val="0"/>
      <w:sz w:val="20"/>
      <w:sz w:val="20"/>
      <w:szCs w:val="20"/>
      <w:u w:val="none"/>
      <w:vertAlign w:val="baseline"/>
    </w:rPr>
  </w:style>
  <w:style w:type="character" w:styleId="ListLabel105">
    <w:name w:val="ListLabel 105"/>
    <w:qFormat/>
    <w:rPr>
      <w:rFonts w:cs="Arial"/>
      <w:b w:val="false"/>
      <w:i w:val="false"/>
      <w:strike w:val="false"/>
      <w:dstrike w:val="false"/>
      <w:color w:val="000000"/>
      <w:position w:val="0"/>
      <w:sz w:val="20"/>
      <w:sz w:val="20"/>
      <w:szCs w:val="20"/>
      <w:u w:val="none"/>
      <w:vertAlign w:val="baseline"/>
    </w:rPr>
  </w:style>
  <w:style w:type="character" w:styleId="ListLabel106">
    <w:name w:val="ListLabel 106"/>
    <w:qFormat/>
    <w:rPr>
      <w:rFonts w:cs="Arial"/>
      <w:b w:val="false"/>
      <w:i w:val="false"/>
      <w:strike w:val="false"/>
      <w:dstrike w:val="false"/>
      <w:color w:val="000000"/>
      <w:position w:val="0"/>
      <w:sz w:val="20"/>
      <w:sz w:val="20"/>
      <w:szCs w:val="20"/>
      <w:u w:val="none"/>
      <w:vertAlign w:val="baseline"/>
    </w:rPr>
  </w:style>
  <w:style w:type="character" w:styleId="ListLabel107">
    <w:name w:val="ListLabel 107"/>
    <w:qFormat/>
    <w:rPr>
      <w:rFonts w:cs="Arial"/>
      <w:b w:val="false"/>
      <w:i w:val="false"/>
      <w:strike w:val="false"/>
      <w:dstrike w:val="false"/>
      <w:color w:val="000000"/>
      <w:position w:val="0"/>
      <w:sz w:val="20"/>
      <w:sz w:val="20"/>
      <w:szCs w:val="20"/>
      <w:u w:val="none"/>
      <w:vertAlign w:val="baseline"/>
    </w:rPr>
  </w:style>
  <w:style w:type="character" w:styleId="ListLabel108">
    <w:name w:val="ListLabel 108"/>
    <w:qFormat/>
    <w:rPr>
      <w:rFonts w:cs="Arial"/>
      <w:b w:val="false"/>
      <w:i w:val="false"/>
      <w:strike w:val="false"/>
      <w:dstrike w:val="false"/>
      <w:color w:val="000000"/>
      <w:position w:val="0"/>
      <w:sz w:val="20"/>
      <w:sz w:val="20"/>
      <w:szCs w:val="20"/>
      <w:u w:val="none"/>
      <w:vertAlign w:val="baseline"/>
    </w:rPr>
  </w:style>
  <w:style w:type="character" w:styleId="ListLabel109">
    <w:name w:val="ListLabel 109"/>
    <w:qFormat/>
    <w:rPr>
      <w:rFonts w:cs="Arial"/>
      <w:b w:val="false"/>
      <w:i w:val="false"/>
      <w:strike w:val="false"/>
      <w:dstrike w:val="false"/>
      <w:color w:val="000000"/>
      <w:position w:val="0"/>
      <w:sz w:val="20"/>
      <w:sz w:val="20"/>
      <w:szCs w:val="20"/>
      <w:u w:val="none"/>
      <w:vertAlign w:val="baseline"/>
    </w:rPr>
  </w:style>
  <w:style w:type="character" w:styleId="ListLabel110">
    <w:name w:val="ListLabel 110"/>
    <w:qFormat/>
    <w:rPr>
      <w:rFonts w:cs="Arial"/>
      <w:b w:val="false"/>
      <w:i w:val="false"/>
      <w:strike w:val="false"/>
      <w:dstrike w:val="false"/>
      <w:color w:val="000000"/>
      <w:position w:val="0"/>
      <w:sz w:val="20"/>
      <w:sz w:val="20"/>
      <w:szCs w:val="20"/>
      <w:u w:val="none"/>
      <w:vertAlign w:val="baseline"/>
    </w:rPr>
  </w:style>
  <w:style w:type="character" w:styleId="ListLabel111">
    <w:name w:val="ListLabel 111"/>
    <w:qFormat/>
    <w:rPr>
      <w:rFonts w:cs="Arial"/>
      <w:b w:val="false"/>
      <w:i w:val="false"/>
      <w:strike w:val="false"/>
      <w:dstrike w:val="false"/>
      <w:color w:val="000000"/>
      <w:position w:val="0"/>
      <w:sz w:val="20"/>
      <w:sz w:val="20"/>
      <w:szCs w:val="20"/>
      <w:u w:val="none"/>
      <w:vertAlign w:val="baseline"/>
    </w:rPr>
  </w:style>
  <w:style w:type="character" w:styleId="ListLabel112">
    <w:name w:val="ListLabel 112"/>
    <w:qFormat/>
    <w:rPr>
      <w:rFonts w:cs="Arial"/>
      <w:b w:val="false"/>
      <w:i w:val="false"/>
      <w:strike w:val="false"/>
      <w:dstrike w:val="false"/>
      <w:color w:val="000000"/>
      <w:position w:val="0"/>
      <w:sz w:val="20"/>
      <w:sz w:val="20"/>
      <w:szCs w:val="20"/>
      <w:u w:val="none"/>
      <w:vertAlign w:val="baseline"/>
    </w:rPr>
  </w:style>
  <w:style w:type="character" w:styleId="ListLabel113">
    <w:name w:val="ListLabel 113"/>
    <w:qFormat/>
    <w:rPr>
      <w:rFonts w:cs="Arial"/>
      <w:b w:val="false"/>
      <w:i w:val="false"/>
      <w:strike w:val="false"/>
      <w:dstrike w:val="false"/>
      <w:color w:val="000000"/>
      <w:position w:val="0"/>
      <w:sz w:val="20"/>
      <w:sz w:val="20"/>
      <w:szCs w:val="20"/>
      <w:u w:val="none"/>
      <w:vertAlign w:val="baseline"/>
    </w:rPr>
  </w:style>
  <w:style w:type="character" w:styleId="ListLabel114">
    <w:name w:val="ListLabel 114"/>
    <w:qFormat/>
    <w:rPr>
      <w:rFonts w:cs="Arial"/>
      <w:b w:val="false"/>
      <w:i w:val="false"/>
      <w:strike w:val="false"/>
      <w:dstrike w:val="false"/>
      <w:color w:val="000000"/>
      <w:position w:val="0"/>
      <w:sz w:val="20"/>
      <w:sz w:val="20"/>
      <w:szCs w:val="20"/>
      <w:u w:val="none"/>
      <w:vertAlign w:val="baseline"/>
    </w:rPr>
  </w:style>
  <w:style w:type="character" w:styleId="ListLabel115">
    <w:name w:val="ListLabel 115"/>
    <w:qFormat/>
    <w:rPr>
      <w:rFonts w:cs="Arial"/>
      <w:b w:val="false"/>
      <w:i w:val="false"/>
      <w:strike w:val="false"/>
      <w:dstrike w:val="false"/>
      <w:color w:val="000000"/>
      <w:position w:val="0"/>
      <w:sz w:val="20"/>
      <w:sz w:val="20"/>
      <w:szCs w:val="20"/>
      <w:u w:val="none"/>
      <w:vertAlign w:val="baseline"/>
    </w:rPr>
  </w:style>
  <w:style w:type="character" w:styleId="ListLabel116">
    <w:name w:val="ListLabel 116"/>
    <w:qFormat/>
    <w:rPr>
      <w:rFonts w:cs="Arial"/>
      <w:b w:val="false"/>
      <w:i w:val="false"/>
      <w:strike w:val="false"/>
      <w:dstrike w:val="false"/>
      <w:color w:val="000000"/>
      <w:position w:val="0"/>
      <w:sz w:val="20"/>
      <w:sz w:val="20"/>
      <w:szCs w:val="20"/>
      <w:u w:val="none"/>
      <w:vertAlign w:val="baseline"/>
    </w:rPr>
  </w:style>
  <w:style w:type="character" w:styleId="ListLabel117">
    <w:name w:val="ListLabel 117"/>
    <w:qFormat/>
    <w:rPr>
      <w:rFonts w:cs="Arial"/>
      <w:b w:val="false"/>
      <w:i w:val="false"/>
      <w:strike w:val="false"/>
      <w:dstrike w:val="false"/>
      <w:color w:val="000000"/>
      <w:position w:val="0"/>
      <w:sz w:val="20"/>
      <w:sz w:val="20"/>
      <w:szCs w:val="20"/>
      <w:u w:val="none"/>
      <w:vertAlign w:val="baseline"/>
    </w:rPr>
  </w:style>
  <w:style w:type="character" w:styleId="ListLabel118">
    <w:name w:val="ListLabel 118"/>
    <w:qFormat/>
    <w:rPr>
      <w:rFonts w:cs="Arial"/>
      <w:b w:val="false"/>
      <w:i w:val="false"/>
      <w:strike w:val="false"/>
      <w:dstrike w:val="false"/>
      <w:color w:val="000000"/>
      <w:position w:val="0"/>
      <w:sz w:val="20"/>
      <w:sz w:val="20"/>
      <w:szCs w:val="20"/>
      <w:u w:val="none"/>
      <w:vertAlign w:val="baseline"/>
    </w:rPr>
  </w:style>
  <w:style w:type="character" w:styleId="ListLabel119">
    <w:name w:val="ListLabel 119"/>
    <w:qFormat/>
    <w:rPr>
      <w:rFonts w:cs="Arial"/>
      <w:b w:val="false"/>
      <w:i w:val="false"/>
      <w:strike w:val="false"/>
      <w:dstrike w:val="false"/>
      <w:color w:val="000000"/>
      <w:position w:val="0"/>
      <w:sz w:val="20"/>
      <w:sz w:val="20"/>
      <w:szCs w:val="20"/>
      <w:u w:val="none"/>
      <w:vertAlign w:val="baseline"/>
    </w:rPr>
  </w:style>
  <w:style w:type="character" w:styleId="ListLabel120">
    <w:name w:val="ListLabel 120"/>
    <w:qFormat/>
    <w:rPr>
      <w:rFonts w:cs="Arial"/>
      <w:b w:val="false"/>
      <w:i w:val="false"/>
      <w:strike w:val="false"/>
      <w:dstrike w:val="false"/>
      <w:color w:val="000000"/>
      <w:position w:val="0"/>
      <w:sz w:val="20"/>
      <w:sz w:val="20"/>
      <w:szCs w:val="20"/>
      <w:u w:val="none"/>
      <w:vertAlign w:val="baseline"/>
    </w:rPr>
  </w:style>
  <w:style w:type="character" w:styleId="ListLabel121">
    <w:name w:val="ListLabel 121"/>
    <w:qFormat/>
    <w:rPr>
      <w:rFonts w:cs="Arial"/>
      <w:b w:val="false"/>
      <w:i w:val="false"/>
      <w:strike w:val="false"/>
      <w:dstrike w:val="false"/>
      <w:color w:val="000000"/>
      <w:position w:val="0"/>
      <w:sz w:val="20"/>
      <w:sz w:val="20"/>
      <w:szCs w:val="20"/>
      <w:u w:val="none"/>
      <w:vertAlign w:val="baseline"/>
    </w:rPr>
  </w:style>
  <w:style w:type="character" w:styleId="ListLabel122">
    <w:name w:val="ListLabel 122"/>
    <w:qFormat/>
    <w:rPr>
      <w:rFonts w:cs="Arial"/>
      <w:b w:val="false"/>
      <w:i w:val="false"/>
      <w:strike w:val="false"/>
      <w:dstrike w:val="false"/>
      <w:color w:val="000000"/>
      <w:position w:val="0"/>
      <w:sz w:val="20"/>
      <w:sz w:val="20"/>
      <w:szCs w:val="20"/>
      <w:u w:val="none"/>
      <w:vertAlign w:val="baseline"/>
    </w:rPr>
  </w:style>
  <w:style w:type="character" w:styleId="ListLabel123">
    <w:name w:val="ListLabel 123"/>
    <w:qFormat/>
    <w:rPr>
      <w:rFonts w:cs="Arial"/>
      <w:b w:val="false"/>
      <w:i w:val="false"/>
      <w:strike w:val="false"/>
      <w:dstrike w:val="false"/>
      <w:color w:val="000000"/>
      <w:position w:val="0"/>
      <w:sz w:val="20"/>
      <w:sz w:val="20"/>
      <w:szCs w:val="20"/>
      <w:u w:val="none"/>
      <w:vertAlign w:val="baseline"/>
    </w:rPr>
  </w:style>
  <w:style w:type="character" w:styleId="ListLabel124">
    <w:name w:val="ListLabel 124"/>
    <w:qFormat/>
    <w:rPr>
      <w:rFonts w:cs="Arial"/>
      <w:b w:val="false"/>
      <w:i w:val="false"/>
      <w:strike w:val="false"/>
      <w:dstrike w:val="false"/>
      <w:color w:val="000000"/>
      <w:position w:val="0"/>
      <w:sz w:val="20"/>
      <w:sz w:val="20"/>
      <w:szCs w:val="20"/>
      <w:u w:val="none"/>
      <w:vertAlign w:val="baseline"/>
    </w:rPr>
  </w:style>
  <w:style w:type="character" w:styleId="ListLabel125">
    <w:name w:val="ListLabel 125"/>
    <w:qFormat/>
    <w:rPr>
      <w:rFonts w:cs="Arial"/>
      <w:b w:val="false"/>
      <w:i w:val="false"/>
      <w:strike w:val="false"/>
      <w:dstrike w:val="false"/>
      <w:color w:val="000000"/>
      <w:position w:val="0"/>
      <w:sz w:val="20"/>
      <w:sz w:val="20"/>
      <w:szCs w:val="20"/>
      <w:u w:val="none"/>
      <w:vertAlign w:val="baseline"/>
    </w:rPr>
  </w:style>
  <w:style w:type="character" w:styleId="ListLabel126">
    <w:name w:val="ListLabel 126"/>
    <w:qFormat/>
    <w:rPr>
      <w:rFonts w:cs="Arial"/>
      <w:b w:val="false"/>
      <w:i w:val="false"/>
      <w:strike w:val="false"/>
      <w:dstrike w:val="false"/>
      <w:color w:val="000000"/>
      <w:position w:val="0"/>
      <w:sz w:val="20"/>
      <w:sz w:val="20"/>
      <w:szCs w:val="20"/>
      <w:u w:val="none"/>
      <w:vertAlign w:val="baseline"/>
    </w:rPr>
  </w:style>
  <w:style w:type="character" w:styleId="ListLabel127">
    <w:name w:val="ListLabel 127"/>
    <w:qFormat/>
    <w:rPr>
      <w:rFonts w:cs="Arial"/>
      <w:b w:val="false"/>
      <w:i w:val="false"/>
      <w:strike w:val="false"/>
      <w:dstrike w:val="false"/>
      <w:color w:val="000000"/>
      <w:position w:val="0"/>
      <w:sz w:val="20"/>
      <w:sz w:val="20"/>
      <w:szCs w:val="20"/>
      <w:u w:val="none"/>
      <w:vertAlign w:val="baseline"/>
    </w:rPr>
  </w:style>
  <w:style w:type="character" w:styleId="ListLabel128">
    <w:name w:val="ListLabel 128"/>
    <w:qFormat/>
    <w:rPr>
      <w:rFonts w:cs="Arial"/>
      <w:b w:val="false"/>
      <w:i w:val="false"/>
      <w:strike w:val="false"/>
      <w:dstrike w:val="false"/>
      <w:color w:val="000000"/>
      <w:position w:val="0"/>
      <w:sz w:val="20"/>
      <w:sz w:val="20"/>
      <w:szCs w:val="20"/>
      <w:u w:val="none"/>
      <w:vertAlign w:val="baseline"/>
    </w:rPr>
  </w:style>
  <w:style w:type="character" w:styleId="ListLabel129">
    <w:name w:val="ListLabel 129"/>
    <w:qFormat/>
    <w:rPr>
      <w:rFonts w:cs="Arial"/>
      <w:b w:val="false"/>
      <w:i w:val="false"/>
      <w:strike w:val="false"/>
      <w:dstrike w:val="false"/>
      <w:color w:val="000000"/>
      <w:position w:val="0"/>
      <w:sz w:val="20"/>
      <w:sz w:val="20"/>
      <w:szCs w:val="20"/>
      <w:u w:val="none"/>
      <w:vertAlign w:val="baseline"/>
    </w:rPr>
  </w:style>
  <w:style w:type="character" w:styleId="ListLabel130">
    <w:name w:val="ListLabel 130"/>
    <w:qFormat/>
    <w:rPr>
      <w:rFonts w:cs="Arial"/>
      <w:b w:val="false"/>
      <w:i w:val="false"/>
      <w:strike w:val="false"/>
      <w:dstrike w:val="false"/>
      <w:color w:val="000000"/>
      <w:position w:val="0"/>
      <w:sz w:val="20"/>
      <w:sz w:val="20"/>
      <w:szCs w:val="20"/>
      <w:u w:val="none"/>
      <w:vertAlign w:val="baseline"/>
    </w:rPr>
  </w:style>
  <w:style w:type="character" w:styleId="ListLabel131">
    <w:name w:val="ListLabel 131"/>
    <w:qFormat/>
    <w:rPr>
      <w:rFonts w:cs="Arial"/>
      <w:b w:val="false"/>
      <w:i w:val="false"/>
      <w:strike w:val="false"/>
      <w:dstrike w:val="false"/>
      <w:color w:val="000000"/>
      <w:position w:val="0"/>
      <w:sz w:val="20"/>
      <w:sz w:val="20"/>
      <w:szCs w:val="20"/>
      <w:u w:val="none"/>
      <w:vertAlign w:val="baseline"/>
    </w:rPr>
  </w:style>
  <w:style w:type="character" w:styleId="ListLabel132">
    <w:name w:val="ListLabel 132"/>
    <w:qFormat/>
    <w:rPr>
      <w:rFonts w:cs="Arial"/>
      <w:b w:val="false"/>
      <w:i w:val="false"/>
      <w:strike w:val="false"/>
      <w:dstrike w:val="false"/>
      <w:color w:val="000000"/>
      <w:position w:val="0"/>
      <w:sz w:val="20"/>
      <w:sz w:val="20"/>
      <w:szCs w:val="20"/>
      <w:u w:val="none"/>
      <w:vertAlign w:val="baseline"/>
    </w:rPr>
  </w:style>
  <w:style w:type="character" w:styleId="ListLabel133">
    <w:name w:val="ListLabel 133"/>
    <w:qFormat/>
    <w:rPr>
      <w:rFonts w:cs="Arial"/>
      <w:b w:val="false"/>
      <w:i w:val="false"/>
      <w:strike w:val="false"/>
      <w:dstrike w:val="false"/>
      <w:color w:val="000000"/>
      <w:position w:val="0"/>
      <w:sz w:val="20"/>
      <w:sz w:val="20"/>
      <w:szCs w:val="20"/>
      <w:u w:val="none"/>
      <w:vertAlign w:val="baseline"/>
    </w:rPr>
  </w:style>
  <w:style w:type="character" w:styleId="ListLabel134">
    <w:name w:val="ListLabel 134"/>
    <w:qFormat/>
    <w:rPr>
      <w:rFonts w:cs="Arial"/>
      <w:b w:val="false"/>
      <w:i w:val="false"/>
      <w:strike w:val="false"/>
      <w:dstrike w:val="false"/>
      <w:color w:val="000000"/>
      <w:position w:val="0"/>
      <w:sz w:val="20"/>
      <w:sz w:val="20"/>
      <w:szCs w:val="20"/>
      <w:u w:val="none"/>
      <w:vertAlign w:val="baseline"/>
    </w:rPr>
  </w:style>
  <w:style w:type="character" w:styleId="ListLabel135">
    <w:name w:val="ListLabel 135"/>
    <w:qFormat/>
    <w:rPr>
      <w:rFonts w:cs="Arial"/>
      <w:b w:val="false"/>
      <w:i w:val="false"/>
      <w:strike w:val="false"/>
      <w:dstrike w:val="false"/>
      <w:color w:val="000000"/>
      <w:position w:val="0"/>
      <w:sz w:val="20"/>
      <w:sz w:val="20"/>
      <w:szCs w:val="20"/>
      <w:u w:val="none"/>
      <w:vertAlign w:val="baseline"/>
    </w:rPr>
  </w:style>
  <w:style w:type="character" w:styleId="ListLabel136">
    <w:name w:val="ListLabel 136"/>
    <w:qFormat/>
    <w:rPr>
      <w:rFonts w:cs="Arial"/>
      <w:b w:val="false"/>
      <w:i w:val="false"/>
      <w:strike w:val="false"/>
      <w:dstrike w:val="false"/>
      <w:color w:val="000000"/>
      <w:position w:val="0"/>
      <w:sz w:val="20"/>
      <w:sz w:val="20"/>
      <w:szCs w:val="20"/>
      <w:u w:val="none"/>
      <w:vertAlign w:val="baseline"/>
    </w:rPr>
  </w:style>
  <w:style w:type="character" w:styleId="ListLabel137">
    <w:name w:val="ListLabel 137"/>
    <w:qFormat/>
    <w:rPr>
      <w:rFonts w:cs="Arial"/>
      <w:b w:val="false"/>
      <w:i w:val="false"/>
      <w:strike w:val="false"/>
      <w:dstrike w:val="false"/>
      <w:color w:val="000000"/>
      <w:position w:val="0"/>
      <w:sz w:val="20"/>
      <w:sz w:val="20"/>
      <w:szCs w:val="20"/>
      <w:u w:val="none"/>
      <w:vertAlign w:val="baseline"/>
    </w:rPr>
  </w:style>
  <w:style w:type="character" w:styleId="ListLabel138">
    <w:name w:val="ListLabel 138"/>
    <w:qFormat/>
    <w:rPr>
      <w:rFonts w:cs="Arial"/>
      <w:b w:val="false"/>
      <w:i w:val="false"/>
      <w:strike w:val="false"/>
      <w:dstrike w:val="false"/>
      <w:color w:val="000000"/>
      <w:position w:val="0"/>
      <w:sz w:val="20"/>
      <w:sz w:val="20"/>
      <w:szCs w:val="20"/>
      <w:u w:val="none"/>
      <w:vertAlign w:val="baseline"/>
    </w:rPr>
  </w:style>
  <w:style w:type="character" w:styleId="ListLabel139">
    <w:name w:val="ListLabel 139"/>
    <w:qFormat/>
    <w:rPr>
      <w:rFonts w:cs="Arial"/>
      <w:b w:val="false"/>
      <w:i w:val="false"/>
      <w:strike w:val="false"/>
      <w:dstrike w:val="false"/>
      <w:color w:val="000000"/>
      <w:position w:val="0"/>
      <w:sz w:val="20"/>
      <w:sz w:val="20"/>
      <w:szCs w:val="20"/>
      <w:u w:val="none"/>
      <w:vertAlign w:val="baseline"/>
    </w:rPr>
  </w:style>
  <w:style w:type="character" w:styleId="ListLabel140">
    <w:name w:val="ListLabel 140"/>
    <w:qFormat/>
    <w:rPr>
      <w:rFonts w:cs="Arial"/>
      <w:b w:val="false"/>
      <w:i w:val="false"/>
      <w:strike w:val="false"/>
      <w:dstrike w:val="false"/>
      <w:color w:val="000000"/>
      <w:position w:val="0"/>
      <w:sz w:val="20"/>
      <w:sz w:val="20"/>
      <w:szCs w:val="20"/>
      <w:u w:val="none"/>
      <w:vertAlign w:val="baseline"/>
    </w:rPr>
  </w:style>
  <w:style w:type="character" w:styleId="ListLabel141">
    <w:name w:val="ListLabel 141"/>
    <w:qFormat/>
    <w:rPr>
      <w:rFonts w:cs="Arial"/>
      <w:b w:val="false"/>
      <w:i w:val="false"/>
      <w:strike w:val="false"/>
      <w:dstrike w:val="false"/>
      <w:color w:val="000000"/>
      <w:position w:val="0"/>
      <w:sz w:val="20"/>
      <w:sz w:val="20"/>
      <w:szCs w:val="20"/>
      <w:u w:val="none"/>
      <w:vertAlign w:val="baseline"/>
    </w:rPr>
  </w:style>
  <w:style w:type="character" w:styleId="ListLabel142">
    <w:name w:val="ListLabel 142"/>
    <w:qFormat/>
    <w:rPr>
      <w:rFonts w:cs="Arial"/>
      <w:b w:val="false"/>
      <w:i w:val="false"/>
      <w:strike w:val="false"/>
      <w:dstrike w:val="false"/>
      <w:color w:val="000000"/>
      <w:position w:val="0"/>
      <w:sz w:val="20"/>
      <w:sz w:val="20"/>
      <w:szCs w:val="20"/>
      <w:u w:val="none"/>
      <w:vertAlign w:val="baseline"/>
    </w:rPr>
  </w:style>
  <w:style w:type="character" w:styleId="ListLabel143">
    <w:name w:val="ListLabel 143"/>
    <w:qFormat/>
    <w:rPr>
      <w:rFonts w:cs="Arial"/>
      <w:b w:val="false"/>
      <w:i w:val="false"/>
      <w:strike w:val="false"/>
      <w:dstrike w:val="false"/>
      <w:color w:val="000000"/>
      <w:position w:val="0"/>
      <w:sz w:val="20"/>
      <w:sz w:val="20"/>
      <w:szCs w:val="20"/>
      <w:u w:val="none"/>
      <w:vertAlign w:val="baseline"/>
    </w:rPr>
  </w:style>
  <w:style w:type="character" w:styleId="ListLabel144">
    <w:name w:val="ListLabel 144"/>
    <w:qFormat/>
    <w:rPr>
      <w:rFonts w:cs="Arial"/>
      <w:b w:val="false"/>
      <w:i w:val="false"/>
      <w:strike w:val="false"/>
      <w:dstrike w:val="false"/>
      <w:color w:val="000000"/>
      <w:position w:val="0"/>
      <w:sz w:val="20"/>
      <w:sz w:val="20"/>
      <w:szCs w:val="20"/>
      <w:u w:val="none"/>
      <w:vertAlign w:val="baseline"/>
    </w:rPr>
  </w:style>
  <w:style w:type="character" w:styleId="Bullets">
    <w:name w:val="Bullets"/>
    <w:qFormat/>
    <w:rPr>
      <w:rFonts w:ascii="OpenSymbol" w:hAnsi="OpenSymbol" w:eastAsia="OpenSymbol"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rsid w:val="008d01fe"/>
    <w:pPr>
      <w:spacing w:lineRule="auto" w:line="252" w:before="0" w:after="160"/>
      <w:ind w:left="720" w:hanging="0"/>
    </w:pPr>
    <w:rPr>
      <w:rFonts w:ascii="Calibri" w:hAnsi="Calibri" w:eastAsia="Calibri" w:cs="Times New Roman"/>
      <w:color w:val="auto"/>
      <w:sz w:val="22"/>
      <w:lang w:eastAsia="en-US"/>
    </w:rPr>
  </w:style>
  <w:style w:type="paragraph" w:styleId="FrameContents">
    <w:name w:val="Frame Contents"/>
    <w:basedOn w:val="Normal"/>
    <w:qFormat/>
    <w:pPr/>
    <w:rPr/>
  </w:style>
  <w:style w:type="paragraph" w:styleId="Header">
    <w:name w:val="Header"/>
    <w:basedOn w:val="Normal"/>
    <w:pPr>
      <w:suppressLineNumbers/>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LibreOffice/6.1.2.1$Windows_X86_64 LibreOffice_project/65905a128db06ba48db947242809d14d3f9a93fe</Application>
  <Pages>4</Pages>
  <Words>1136</Words>
  <Characters>6396</Characters>
  <CharactersWithSpaces>7556</CharactersWithSpaces>
  <Paragraphs>73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2020-01-09T14:37:00Z</dcterms:created>
  <dc:creator>Vanda</dc:creator>
  <dc:description/>
  <dc:language>en-GB</dc:language>
  <cp:lastModifiedBy/>
  <dcterms:modified xsi:type="dcterms:W3CDTF">2023-08-10T10:29:53Z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