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rPr/>
      </w:pPr>
      <w:bookmarkStart w:id="0" w:name="_GoBack"/>
      <w:bookmarkStart w:id="1" w:name="_gjdgxs"/>
      <w:bookmarkEnd w:id="0"/>
      <w:bookmarkEnd w:id="1"/>
      <w:r>
        <w:rPr>
          <w:b/>
        </w:rPr>
        <w:t>Roaches School Network Admissions Policy: Education</w:t>
      </w:r>
    </w:p>
    <w:p>
      <w:pPr>
        <w:pStyle w:val="Normal"/>
        <w:rPr>
          <w:sz w:val="20"/>
          <w:szCs w:val="20"/>
        </w:rPr>
      </w:pPr>
      <w:r>
        <w:rPr>
          <w:sz w:val="22"/>
          <w:szCs w:val="22"/>
        </w:rPr>
        <w:t>The policy of our SEMH school network is to admit pupils aged between 5 and 16 years who are generally subject to an Education, Health, Care Plan. Most pupils may have a history of temporary exclusion from school and possibly permanent exclusion.</w:t>
      </w:r>
    </w:p>
    <w:p>
      <w:pPr>
        <w:pStyle w:val="Normal"/>
        <w:rPr>
          <w:sz w:val="22"/>
          <w:szCs w:val="22"/>
        </w:rPr>
      </w:pPr>
      <w:r>
        <w:rPr>
          <w:sz w:val="22"/>
          <w:szCs w:val="22"/>
        </w:rPr>
      </w:r>
    </w:p>
    <w:p>
      <w:pPr>
        <w:pStyle w:val="Normal"/>
        <w:rPr>
          <w:sz w:val="20"/>
          <w:szCs w:val="20"/>
        </w:rPr>
      </w:pPr>
      <w:r>
        <w:rPr>
          <w:sz w:val="22"/>
          <w:szCs w:val="22"/>
        </w:rPr>
        <w:t xml:space="preserve">The school caters for residential (52 weeks) and/or day pupils across separate school sites, with opportunities to re-integrate into mainstream, where appropriate. </w:t>
      </w:r>
    </w:p>
    <w:p>
      <w:pPr>
        <w:pStyle w:val="Normal"/>
        <w:rPr>
          <w:sz w:val="22"/>
          <w:szCs w:val="22"/>
        </w:rPr>
      </w:pPr>
      <w:r>
        <w:rPr>
          <w:sz w:val="22"/>
          <w:szCs w:val="22"/>
        </w:rPr>
      </w:r>
    </w:p>
    <w:p>
      <w:pPr>
        <w:pStyle w:val="Normal"/>
        <w:rPr>
          <w:b/>
          <w:b/>
          <w:sz w:val="20"/>
          <w:szCs w:val="20"/>
        </w:rPr>
      </w:pPr>
      <w:r>
        <w:rPr>
          <w:b/>
          <w:sz w:val="22"/>
          <w:szCs w:val="22"/>
        </w:rPr>
        <w:t>GENERAL POLICY</w:t>
      </w:r>
    </w:p>
    <w:p>
      <w:pPr>
        <w:pStyle w:val="Normal"/>
        <w:rPr>
          <w:sz w:val="20"/>
          <w:szCs w:val="20"/>
        </w:rPr>
      </w:pPr>
      <w:r>
        <w:rPr>
          <w:sz w:val="22"/>
          <w:szCs w:val="22"/>
        </w:rPr>
        <w:t>The RSN will ensure that before a child is admitted, the school is capable of providing the child with a full-time education appropriate to their age, ability, aptitude and individual needs.</w:t>
      </w:r>
    </w:p>
    <w:p>
      <w:pPr>
        <w:pStyle w:val="Normal"/>
        <w:rPr>
          <w:sz w:val="22"/>
          <w:szCs w:val="22"/>
        </w:rPr>
      </w:pPr>
      <w:r>
        <w:rPr>
          <w:sz w:val="22"/>
          <w:szCs w:val="22"/>
        </w:rPr>
      </w:r>
    </w:p>
    <w:p>
      <w:pPr>
        <w:pStyle w:val="Normal"/>
        <w:rPr>
          <w:b/>
          <w:b/>
          <w:sz w:val="20"/>
          <w:szCs w:val="20"/>
        </w:rPr>
      </w:pPr>
      <w:r>
        <w:rPr>
          <w:b/>
          <w:sz w:val="22"/>
          <w:szCs w:val="22"/>
        </w:rPr>
        <w:t>REFERRAL AND ADMISSIONS PROCEDURE</w:t>
      </w:r>
    </w:p>
    <w:p>
      <w:pPr>
        <w:pStyle w:val="Normal"/>
        <w:rPr>
          <w:sz w:val="20"/>
          <w:szCs w:val="20"/>
        </w:rPr>
      </w:pPr>
      <w:r>
        <w:rPr>
          <w:sz w:val="22"/>
          <w:szCs w:val="22"/>
        </w:rPr>
        <w:t>Referrals are made through a child’s Social Services Department and/or Local Education Authority and presented to the Headteachers, Head of Care and therapists.</w:t>
      </w:r>
    </w:p>
    <w:p>
      <w:pPr>
        <w:pStyle w:val="Normal"/>
        <w:rPr>
          <w:sz w:val="20"/>
          <w:szCs w:val="20"/>
        </w:rPr>
      </w:pPr>
      <w:r>
        <w:rPr>
          <w:sz w:val="22"/>
          <w:szCs w:val="22"/>
        </w:rPr>
        <w:t>After initial discussion with the Social Worker, Placement Officer or Educational Psychologist, it will be decided whether the admission is to be an emergency or planned.</w:t>
      </w:r>
    </w:p>
    <w:p>
      <w:pPr>
        <w:pStyle w:val="Normal"/>
        <w:rPr>
          <w:sz w:val="20"/>
          <w:szCs w:val="20"/>
        </w:rPr>
      </w:pPr>
      <w:r>
        <w:rPr>
          <w:sz w:val="22"/>
          <w:szCs w:val="22"/>
        </w:rPr>
        <w:t>In principle all education placements are “planned”.</w:t>
      </w:r>
    </w:p>
    <w:p>
      <w:pPr>
        <w:pStyle w:val="Normal"/>
        <w:rPr>
          <w:sz w:val="22"/>
          <w:szCs w:val="22"/>
        </w:rPr>
      </w:pPr>
      <w:r>
        <w:rPr>
          <w:sz w:val="22"/>
          <w:szCs w:val="22"/>
        </w:rPr>
      </w:r>
    </w:p>
    <w:p>
      <w:pPr>
        <w:pStyle w:val="Normal"/>
        <w:rPr>
          <w:b/>
          <w:b/>
          <w:sz w:val="20"/>
          <w:szCs w:val="20"/>
        </w:rPr>
      </w:pPr>
      <w:r>
        <w:rPr>
          <w:b/>
          <w:sz w:val="22"/>
          <w:szCs w:val="22"/>
        </w:rPr>
        <w:t>PLACEMENT AGREEMENTS</w:t>
      </w:r>
    </w:p>
    <w:p>
      <w:pPr>
        <w:pStyle w:val="Normal"/>
        <w:rPr>
          <w:sz w:val="20"/>
          <w:szCs w:val="20"/>
        </w:rPr>
      </w:pPr>
      <w:r>
        <w:rPr>
          <w:sz w:val="22"/>
          <w:szCs w:val="22"/>
        </w:rPr>
        <w:t>Once agreement has been reached to offer a place within the RSN and a fee has been agreed based on needs, the department funding the placement must confirm, in writing, its formal acceptance within seven days.</w:t>
      </w:r>
    </w:p>
    <w:p>
      <w:pPr>
        <w:pStyle w:val="Normal"/>
        <w:rPr>
          <w:sz w:val="22"/>
          <w:szCs w:val="22"/>
        </w:rPr>
      </w:pPr>
      <w:r>
        <w:rPr>
          <w:sz w:val="22"/>
          <w:szCs w:val="22"/>
        </w:rPr>
      </w:r>
    </w:p>
    <w:tbl>
      <w:tblPr>
        <w:tblStyle w:val="a"/>
        <w:tblW w:w="964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firstRow="0" w:noVBand="0" w:lastRow="0" w:firstColumn="0" w:lastColumn="0" w:noHBand="0" w:val="0000"/>
      </w:tblPr>
      <w:tblGrid>
        <w:gridCol w:w="4820"/>
        <w:gridCol w:w="4819"/>
      </w:tblGrid>
      <w:tr>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widowControl w:val="false"/>
              <w:rPr>
                <w:b/>
                <w:b/>
                <w:sz w:val="20"/>
                <w:szCs w:val="20"/>
              </w:rPr>
            </w:pPr>
            <w:r>
              <w:rPr>
                <w:b/>
                <w:sz w:val="22"/>
                <w:szCs w:val="22"/>
              </w:rPr>
              <w:t>Planned Admission</w:t>
            </w:r>
          </w:p>
        </w:tc>
        <w:tc>
          <w:tcPr>
            <w:tcW w:w="4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widowControl w:val="false"/>
              <w:rPr>
                <w:b/>
                <w:b/>
                <w:sz w:val="20"/>
                <w:szCs w:val="20"/>
              </w:rPr>
            </w:pPr>
            <w:r>
              <w:rPr>
                <w:b/>
                <w:sz w:val="22"/>
                <w:szCs w:val="22"/>
              </w:rPr>
              <w:t>Emergency Admission</w:t>
            </w:r>
          </w:p>
        </w:tc>
      </w:tr>
      <w:tr>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sz w:val="20"/>
                <w:szCs w:val="20"/>
              </w:rPr>
            </w:pPr>
            <w:r>
              <w:rPr>
                <w:sz w:val="22"/>
                <w:szCs w:val="22"/>
              </w:rPr>
              <w:t>Telephone request.</w:t>
            </w:r>
          </w:p>
          <w:p>
            <w:pPr>
              <w:pStyle w:val="Normal"/>
              <w:rPr>
                <w:sz w:val="22"/>
                <w:szCs w:val="22"/>
              </w:rPr>
            </w:pPr>
            <w:r>
              <w:rPr>
                <w:sz w:val="22"/>
                <w:szCs w:val="22"/>
              </w:rPr>
            </w:r>
          </w:p>
          <w:p>
            <w:pPr>
              <w:pStyle w:val="Normal"/>
              <w:numPr>
                <w:ilvl w:val="0"/>
                <w:numId w:val="3"/>
              </w:numPr>
              <w:rPr>
                <w:sz w:val="20"/>
                <w:szCs w:val="20"/>
              </w:rPr>
            </w:pPr>
            <w:r>
              <w:rPr>
                <w:sz w:val="22"/>
                <w:szCs w:val="22"/>
              </w:rPr>
              <w:t>EHCP</w:t>
            </w:r>
          </w:p>
          <w:p>
            <w:pPr>
              <w:pStyle w:val="Normal"/>
              <w:numPr>
                <w:ilvl w:val="0"/>
                <w:numId w:val="3"/>
              </w:numPr>
              <w:rPr>
                <w:sz w:val="20"/>
                <w:szCs w:val="20"/>
              </w:rPr>
            </w:pPr>
            <w:r>
              <w:rPr>
                <w:sz w:val="22"/>
                <w:szCs w:val="22"/>
              </w:rPr>
              <w:t>Recommendations from Last Review.</w:t>
            </w:r>
          </w:p>
          <w:p>
            <w:pPr>
              <w:pStyle w:val="Normal"/>
              <w:numPr>
                <w:ilvl w:val="0"/>
                <w:numId w:val="3"/>
              </w:numPr>
              <w:rPr>
                <w:sz w:val="20"/>
                <w:szCs w:val="20"/>
              </w:rPr>
            </w:pPr>
            <w:r>
              <w:rPr>
                <w:sz w:val="22"/>
                <w:szCs w:val="22"/>
              </w:rPr>
              <w:t>Details (incl. Address, Tel/email of current/recent Educational placement)</w:t>
            </w:r>
          </w:p>
          <w:p>
            <w:pPr>
              <w:pStyle w:val="Normal"/>
              <w:numPr>
                <w:ilvl w:val="0"/>
                <w:numId w:val="3"/>
              </w:numPr>
              <w:rPr>
                <w:sz w:val="20"/>
                <w:szCs w:val="20"/>
              </w:rPr>
            </w:pPr>
            <w:r>
              <w:rPr>
                <w:sz w:val="22"/>
                <w:szCs w:val="22"/>
              </w:rPr>
              <w:t>Last IEP</w:t>
            </w:r>
          </w:p>
          <w:p>
            <w:pPr>
              <w:pStyle w:val="Normal"/>
              <w:numPr>
                <w:ilvl w:val="0"/>
                <w:numId w:val="3"/>
              </w:numPr>
              <w:rPr>
                <w:sz w:val="20"/>
                <w:szCs w:val="20"/>
              </w:rPr>
            </w:pPr>
            <w:r>
              <w:rPr>
                <w:sz w:val="22"/>
                <w:szCs w:val="22"/>
              </w:rPr>
              <w:t>Educational. Psychologist contact</w:t>
            </w:r>
          </w:p>
          <w:p>
            <w:pPr>
              <w:pStyle w:val="Normal"/>
              <w:numPr>
                <w:ilvl w:val="0"/>
                <w:numId w:val="3"/>
              </w:numPr>
              <w:rPr>
                <w:sz w:val="20"/>
                <w:szCs w:val="20"/>
              </w:rPr>
            </w:pPr>
            <w:r>
              <w:rPr>
                <w:sz w:val="22"/>
                <w:szCs w:val="22"/>
              </w:rPr>
              <w:t>LAC documents</w:t>
            </w:r>
          </w:p>
          <w:p>
            <w:pPr>
              <w:pStyle w:val="Normal"/>
              <w:numPr>
                <w:ilvl w:val="0"/>
                <w:numId w:val="3"/>
              </w:numPr>
              <w:rPr>
                <w:sz w:val="20"/>
                <w:szCs w:val="20"/>
              </w:rPr>
            </w:pPr>
            <w:r>
              <w:rPr>
                <w:sz w:val="22"/>
                <w:szCs w:val="22"/>
              </w:rPr>
              <w:t>Medical details.</w:t>
            </w:r>
          </w:p>
          <w:p>
            <w:pPr>
              <w:pStyle w:val="Normal"/>
              <w:numPr>
                <w:ilvl w:val="0"/>
                <w:numId w:val="3"/>
              </w:numPr>
              <w:rPr>
                <w:sz w:val="20"/>
                <w:szCs w:val="20"/>
              </w:rPr>
            </w:pPr>
            <w:r>
              <w:rPr>
                <w:sz w:val="22"/>
                <w:szCs w:val="22"/>
              </w:rPr>
              <w:t>Other background details</w:t>
            </w:r>
          </w:p>
          <w:p>
            <w:pPr>
              <w:pStyle w:val="Normal"/>
              <w:ind w:left="720" w:hanging="0"/>
              <w:rPr>
                <w:sz w:val="22"/>
                <w:szCs w:val="22"/>
              </w:rPr>
            </w:pPr>
            <w:r>
              <w:rPr>
                <w:sz w:val="22"/>
                <w:szCs w:val="22"/>
              </w:rPr>
            </w:r>
          </w:p>
          <w:p>
            <w:pPr>
              <w:pStyle w:val="Normal"/>
              <w:rPr>
                <w:sz w:val="20"/>
                <w:szCs w:val="20"/>
              </w:rPr>
            </w:pPr>
            <w:r>
              <w:rPr>
                <w:sz w:val="22"/>
                <w:szCs w:val="22"/>
              </w:rPr>
              <w:t>Referral Form completed</w:t>
            </w:r>
          </w:p>
          <w:p>
            <w:pPr>
              <w:pStyle w:val="Normal"/>
              <w:rPr>
                <w:sz w:val="20"/>
                <w:szCs w:val="20"/>
              </w:rPr>
            </w:pPr>
            <w:r>
              <w:rPr>
                <w:sz w:val="22"/>
                <w:szCs w:val="22"/>
              </w:rPr>
              <w:t xml:space="preserve">Referral Form emailed to Care Today Main Office </w:t>
            </w:r>
          </w:p>
          <w:p>
            <w:pPr>
              <w:pStyle w:val="Normal"/>
              <w:rPr>
                <w:sz w:val="20"/>
                <w:szCs w:val="20"/>
              </w:rPr>
            </w:pPr>
            <w:r>
              <w:rPr>
                <w:sz w:val="22"/>
                <w:szCs w:val="22"/>
              </w:rPr>
              <w:t>Headteacher/Head of Care/ Therapist to visit child</w:t>
            </w:r>
          </w:p>
          <w:p>
            <w:pPr>
              <w:pStyle w:val="Normal"/>
              <w:rPr>
                <w:sz w:val="22"/>
                <w:szCs w:val="22"/>
              </w:rPr>
            </w:pPr>
            <w:r>
              <w:rPr>
                <w:sz w:val="22"/>
                <w:szCs w:val="22"/>
              </w:rPr>
            </w:r>
          </w:p>
          <w:p>
            <w:pPr>
              <w:pStyle w:val="Normal"/>
              <w:rPr>
                <w:sz w:val="20"/>
                <w:szCs w:val="20"/>
              </w:rPr>
            </w:pPr>
            <w:r>
              <w:rPr>
                <w:sz w:val="22"/>
                <w:szCs w:val="22"/>
              </w:rPr>
              <w:t>Planned visit to school (incl. Family and Social Worker)</w:t>
            </w:r>
          </w:p>
          <w:p>
            <w:pPr>
              <w:pStyle w:val="Normal"/>
              <w:rPr>
                <w:sz w:val="20"/>
                <w:szCs w:val="20"/>
              </w:rPr>
            </w:pPr>
            <w:r>
              <w:rPr>
                <w:sz w:val="22"/>
                <w:szCs w:val="22"/>
              </w:rPr>
              <w:t>Feedback discussion at weekly Care &amp; Education Team meetings.</w:t>
            </w:r>
          </w:p>
          <w:p>
            <w:pPr>
              <w:pStyle w:val="Normal"/>
              <w:rPr>
                <w:sz w:val="22"/>
                <w:szCs w:val="22"/>
              </w:rPr>
            </w:pPr>
            <w:r>
              <w:rPr>
                <w:sz w:val="22"/>
                <w:szCs w:val="22"/>
              </w:rPr>
            </w:r>
          </w:p>
          <w:p>
            <w:pPr>
              <w:pStyle w:val="Normal"/>
              <w:numPr>
                <w:ilvl w:val="0"/>
                <w:numId w:val="2"/>
              </w:numPr>
              <w:rPr>
                <w:sz w:val="20"/>
                <w:szCs w:val="20"/>
              </w:rPr>
            </w:pPr>
            <w:r>
              <w:rPr>
                <w:sz w:val="22"/>
                <w:szCs w:val="22"/>
              </w:rPr>
              <w:t>Integration plan</w:t>
            </w:r>
          </w:p>
          <w:p>
            <w:pPr>
              <w:pStyle w:val="Normal"/>
              <w:numPr>
                <w:ilvl w:val="0"/>
                <w:numId w:val="2"/>
              </w:numPr>
              <w:rPr>
                <w:sz w:val="20"/>
                <w:szCs w:val="20"/>
              </w:rPr>
            </w:pPr>
            <w:r>
              <w:rPr>
                <w:sz w:val="22"/>
                <w:szCs w:val="22"/>
              </w:rPr>
              <w:t>Targets for IEP/Care Plan</w:t>
            </w:r>
          </w:p>
          <w:p>
            <w:pPr>
              <w:pStyle w:val="Normal"/>
              <w:numPr>
                <w:ilvl w:val="0"/>
                <w:numId w:val="2"/>
              </w:numPr>
              <w:rPr>
                <w:sz w:val="20"/>
                <w:szCs w:val="20"/>
              </w:rPr>
            </w:pPr>
            <w:r>
              <w:rPr>
                <w:sz w:val="22"/>
                <w:szCs w:val="22"/>
              </w:rPr>
              <w:t>Long-term Objectives</w:t>
            </w:r>
          </w:p>
          <w:p>
            <w:pPr>
              <w:pStyle w:val="Normal"/>
              <w:numPr>
                <w:ilvl w:val="0"/>
                <w:numId w:val="2"/>
              </w:numPr>
              <w:rPr>
                <w:sz w:val="20"/>
                <w:szCs w:val="20"/>
              </w:rPr>
            </w:pPr>
            <w:r>
              <w:rPr>
                <w:sz w:val="22"/>
                <w:szCs w:val="22"/>
              </w:rPr>
              <w:t>Nominate Key Teacher</w:t>
            </w:r>
          </w:p>
          <w:p>
            <w:pPr>
              <w:pStyle w:val="Normal"/>
              <w:ind w:left="720" w:hanging="0"/>
              <w:rPr>
                <w:sz w:val="22"/>
                <w:szCs w:val="22"/>
              </w:rPr>
            </w:pPr>
            <w:r>
              <w:rPr>
                <w:sz w:val="22"/>
                <w:szCs w:val="22"/>
              </w:rPr>
            </w:r>
          </w:p>
          <w:p>
            <w:pPr>
              <w:pStyle w:val="Normal"/>
              <w:ind w:left="720" w:hanging="0"/>
              <w:rPr>
                <w:sz w:val="22"/>
                <w:szCs w:val="22"/>
              </w:rPr>
            </w:pPr>
            <w:r>
              <w:rPr>
                <w:sz w:val="22"/>
                <w:szCs w:val="22"/>
              </w:rPr>
            </w:r>
          </w:p>
          <w:p>
            <w:pPr>
              <w:pStyle w:val="Normal"/>
              <w:rPr>
                <w:b/>
                <w:b/>
                <w:sz w:val="22"/>
                <w:szCs w:val="22"/>
              </w:rPr>
            </w:pPr>
            <w:r>
              <w:rPr>
                <w:b/>
                <w:sz w:val="22"/>
                <w:szCs w:val="22"/>
              </w:rPr>
            </w:r>
          </w:p>
          <w:p>
            <w:pPr>
              <w:pStyle w:val="Normal"/>
              <w:rPr>
                <w:b/>
                <w:b/>
                <w:sz w:val="20"/>
                <w:szCs w:val="20"/>
              </w:rPr>
            </w:pPr>
            <w:r>
              <w:rPr>
                <w:b/>
                <w:sz w:val="22"/>
                <w:szCs w:val="22"/>
              </w:rPr>
              <w:t>CHILD PLACED</w:t>
            </w:r>
          </w:p>
          <w:p>
            <w:pPr>
              <w:pStyle w:val="Normal"/>
              <w:rPr>
                <w:sz w:val="20"/>
                <w:szCs w:val="20"/>
              </w:rPr>
            </w:pPr>
            <w:r>
              <w:rPr>
                <w:sz w:val="22"/>
                <w:szCs w:val="22"/>
              </w:rPr>
              <w:t>Initial Screening by school lead and psychotherapist</w:t>
            </w:r>
          </w:p>
          <w:p>
            <w:pPr>
              <w:pStyle w:val="Normal"/>
              <w:rPr>
                <w:sz w:val="20"/>
                <w:szCs w:val="20"/>
              </w:rPr>
            </w:pPr>
            <w:r>
              <w:rPr>
                <w:sz w:val="22"/>
                <w:szCs w:val="22"/>
              </w:rPr>
              <w:t>to be completed within six weeks.</w:t>
            </w:r>
          </w:p>
        </w:tc>
        <w:tc>
          <w:tcPr>
            <w:tcW w:w="4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sz w:val="20"/>
                <w:szCs w:val="20"/>
              </w:rPr>
            </w:pPr>
            <w:r>
              <w:rPr>
                <w:sz w:val="22"/>
                <w:szCs w:val="22"/>
              </w:rPr>
              <w:t>Telephone request.</w:t>
            </w:r>
          </w:p>
          <w:p>
            <w:pPr>
              <w:pStyle w:val="Normal"/>
              <w:rPr>
                <w:sz w:val="20"/>
                <w:szCs w:val="20"/>
              </w:rPr>
            </w:pPr>
            <w:r>
              <w:rPr>
                <w:sz w:val="22"/>
                <w:szCs w:val="22"/>
              </w:rPr>
              <w:t xml:space="preserve"> </w:t>
            </w:r>
          </w:p>
          <w:p>
            <w:pPr>
              <w:pStyle w:val="Normal"/>
              <w:numPr>
                <w:ilvl w:val="0"/>
                <w:numId w:val="1"/>
              </w:numPr>
              <w:rPr>
                <w:sz w:val="20"/>
                <w:szCs w:val="20"/>
              </w:rPr>
            </w:pPr>
            <w:r>
              <w:rPr>
                <w:sz w:val="22"/>
                <w:szCs w:val="22"/>
              </w:rPr>
              <w:t>EHCP</w:t>
            </w:r>
          </w:p>
          <w:p>
            <w:pPr>
              <w:pStyle w:val="Normal"/>
              <w:numPr>
                <w:ilvl w:val="0"/>
                <w:numId w:val="1"/>
              </w:numPr>
              <w:rPr>
                <w:sz w:val="20"/>
                <w:szCs w:val="20"/>
              </w:rPr>
            </w:pPr>
            <w:r>
              <w:rPr>
                <w:sz w:val="22"/>
                <w:szCs w:val="22"/>
              </w:rPr>
              <w:t>Recommendations from Last Review.</w:t>
            </w:r>
          </w:p>
          <w:p>
            <w:pPr>
              <w:pStyle w:val="Normal"/>
              <w:numPr>
                <w:ilvl w:val="0"/>
                <w:numId w:val="1"/>
              </w:numPr>
              <w:rPr>
                <w:sz w:val="20"/>
                <w:szCs w:val="20"/>
              </w:rPr>
            </w:pPr>
            <w:r>
              <w:rPr>
                <w:sz w:val="22"/>
                <w:szCs w:val="22"/>
              </w:rPr>
              <w:t>Details (incl. Address, Tel/email of current/recent Educational placement)</w:t>
            </w:r>
          </w:p>
          <w:p>
            <w:pPr>
              <w:pStyle w:val="Normal"/>
              <w:numPr>
                <w:ilvl w:val="0"/>
                <w:numId w:val="1"/>
              </w:numPr>
              <w:rPr>
                <w:sz w:val="20"/>
                <w:szCs w:val="20"/>
              </w:rPr>
            </w:pPr>
            <w:r>
              <w:rPr>
                <w:sz w:val="22"/>
                <w:szCs w:val="22"/>
              </w:rPr>
              <w:t>Last IEP</w:t>
            </w:r>
          </w:p>
          <w:p>
            <w:pPr>
              <w:pStyle w:val="Normal"/>
              <w:numPr>
                <w:ilvl w:val="0"/>
                <w:numId w:val="1"/>
              </w:numPr>
              <w:rPr>
                <w:sz w:val="20"/>
                <w:szCs w:val="20"/>
              </w:rPr>
            </w:pPr>
            <w:r>
              <w:rPr>
                <w:sz w:val="22"/>
                <w:szCs w:val="22"/>
              </w:rPr>
              <w:t>Educational. Psychologist contact</w:t>
            </w:r>
          </w:p>
          <w:p>
            <w:pPr>
              <w:pStyle w:val="Normal"/>
              <w:numPr>
                <w:ilvl w:val="0"/>
                <w:numId w:val="1"/>
              </w:numPr>
              <w:rPr>
                <w:sz w:val="20"/>
                <w:szCs w:val="20"/>
              </w:rPr>
            </w:pPr>
            <w:r>
              <w:rPr>
                <w:sz w:val="22"/>
                <w:szCs w:val="22"/>
              </w:rPr>
              <w:t>LAC documents</w:t>
            </w:r>
          </w:p>
          <w:p>
            <w:pPr>
              <w:pStyle w:val="Normal"/>
              <w:numPr>
                <w:ilvl w:val="0"/>
                <w:numId w:val="1"/>
              </w:numPr>
              <w:rPr>
                <w:sz w:val="20"/>
                <w:szCs w:val="20"/>
              </w:rPr>
            </w:pPr>
            <w:r>
              <w:rPr>
                <w:sz w:val="22"/>
                <w:szCs w:val="22"/>
              </w:rPr>
              <w:t>Medical details.</w:t>
            </w:r>
          </w:p>
          <w:p>
            <w:pPr>
              <w:pStyle w:val="Normal"/>
              <w:numPr>
                <w:ilvl w:val="0"/>
                <w:numId w:val="1"/>
              </w:numPr>
              <w:rPr>
                <w:sz w:val="20"/>
                <w:szCs w:val="20"/>
              </w:rPr>
            </w:pPr>
            <w:r>
              <w:rPr>
                <w:sz w:val="22"/>
                <w:szCs w:val="22"/>
              </w:rPr>
              <w:t>Other background details</w:t>
            </w:r>
          </w:p>
          <w:p>
            <w:pPr>
              <w:pStyle w:val="Normal"/>
              <w:rPr>
                <w:sz w:val="22"/>
                <w:szCs w:val="22"/>
              </w:rPr>
            </w:pPr>
            <w:r>
              <w:rPr>
                <w:sz w:val="22"/>
                <w:szCs w:val="22"/>
              </w:rPr>
            </w:r>
          </w:p>
          <w:p>
            <w:pPr>
              <w:pStyle w:val="Normal"/>
              <w:rPr>
                <w:sz w:val="20"/>
                <w:szCs w:val="20"/>
              </w:rPr>
            </w:pPr>
            <w:r>
              <w:rPr>
                <w:sz w:val="22"/>
                <w:szCs w:val="22"/>
              </w:rPr>
              <w:t>Referral Form completed</w:t>
            </w:r>
          </w:p>
          <w:p>
            <w:pPr>
              <w:pStyle w:val="Normal"/>
              <w:rPr>
                <w:sz w:val="20"/>
                <w:szCs w:val="20"/>
              </w:rPr>
            </w:pPr>
            <w:r>
              <w:rPr>
                <w:sz w:val="22"/>
                <w:szCs w:val="22"/>
              </w:rPr>
              <w:t xml:space="preserve">Referral Form emailed to Care Today Main Office, </w:t>
            </w:r>
          </w:p>
          <w:p>
            <w:pPr>
              <w:pStyle w:val="Normal"/>
              <w:rPr>
                <w:sz w:val="20"/>
                <w:szCs w:val="20"/>
              </w:rPr>
            </w:pPr>
            <w:r>
              <w:rPr>
                <w:sz w:val="22"/>
                <w:szCs w:val="22"/>
              </w:rPr>
              <w:t>Head of Care, Headteacher and therapists advised</w:t>
            </w:r>
          </w:p>
          <w:p>
            <w:pPr>
              <w:pStyle w:val="Normal"/>
              <w:rPr>
                <w:sz w:val="20"/>
                <w:szCs w:val="20"/>
              </w:rPr>
            </w:pPr>
            <w:r>
              <w:rPr>
                <w:sz w:val="22"/>
                <w:szCs w:val="22"/>
              </w:rPr>
              <w:t>Nominate Key Worker / Key Teacher</w:t>
            </w:r>
          </w:p>
          <w:p>
            <w:pPr>
              <w:pStyle w:val="Normal"/>
              <w:rPr>
                <w:sz w:val="22"/>
                <w:szCs w:val="22"/>
              </w:rPr>
            </w:pPr>
            <w:r>
              <w:rPr>
                <w:sz w:val="22"/>
                <w:szCs w:val="22"/>
              </w:rPr>
            </w:r>
          </w:p>
          <w:p>
            <w:pPr>
              <w:pStyle w:val="Normal"/>
              <w:rPr>
                <w:b/>
                <w:b/>
                <w:sz w:val="22"/>
                <w:szCs w:val="22"/>
              </w:rPr>
            </w:pPr>
            <w:r>
              <w:rPr>
                <w:b/>
                <w:sz w:val="22"/>
                <w:szCs w:val="22"/>
              </w:rPr>
            </w:r>
          </w:p>
          <w:p>
            <w:pPr>
              <w:pStyle w:val="Normal"/>
              <w:rPr>
                <w:b/>
                <w:b/>
                <w:sz w:val="20"/>
                <w:szCs w:val="20"/>
              </w:rPr>
            </w:pPr>
            <w:r>
              <w:rPr>
                <w:b/>
                <w:sz w:val="22"/>
                <w:szCs w:val="22"/>
              </w:rPr>
              <w:t>CHILD PLACED</w:t>
            </w:r>
          </w:p>
          <w:p>
            <w:pPr>
              <w:pStyle w:val="Normal"/>
              <w:rPr>
                <w:sz w:val="22"/>
                <w:szCs w:val="22"/>
              </w:rPr>
            </w:pPr>
            <w:r>
              <w:rPr>
                <w:sz w:val="22"/>
                <w:szCs w:val="22"/>
              </w:rPr>
            </w:r>
          </w:p>
          <w:p>
            <w:pPr>
              <w:pStyle w:val="Normal"/>
              <w:rPr>
                <w:sz w:val="20"/>
                <w:szCs w:val="20"/>
              </w:rPr>
            </w:pPr>
            <w:r>
              <w:rPr>
                <w:sz w:val="22"/>
                <w:szCs w:val="22"/>
              </w:rPr>
              <w:t>Residential Planning meeting (within 72 hours)</w:t>
            </w:r>
          </w:p>
          <w:p>
            <w:pPr>
              <w:pStyle w:val="Normal"/>
              <w:rPr>
                <w:sz w:val="20"/>
                <w:szCs w:val="20"/>
              </w:rPr>
            </w:pPr>
            <w:r>
              <w:rPr>
                <w:sz w:val="22"/>
                <w:szCs w:val="22"/>
              </w:rPr>
              <w:t>Integration plan agreed</w:t>
            </w:r>
          </w:p>
          <w:p>
            <w:pPr>
              <w:pStyle w:val="Normal"/>
              <w:rPr>
                <w:sz w:val="20"/>
                <w:szCs w:val="20"/>
              </w:rPr>
            </w:pPr>
            <w:r>
              <w:rPr>
                <w:sz w:val="22"/>
                <w:szCs w:val="22"/>
              </w:rPr>
              <w:t>Targets for IEP/Care Plan</w:t>
            </w:r>
          </w:p>
          <w:p>
            <w:pPr>
              <w:pStyle w:val="Normal"/>
              <w:rPr>
                <w:sz w:val="20"/>
                <w:szCs w:val="20"/>
              </w:rPr>
            </w:pPr>
            <w:r>
              <w:rPr>
                <w:sz w:val="22"/>
                <w:szCs w:val="22"/>
              </w:rPr>
              <w:t>Long-term Objectives</w:t>
            </w:r>
          </w:p>
          <w:p>
            <w:pPr>
              <w:pStyle w:val="Normal"/>
              <w:rPr>
                <w:sz w:val="20"/>
                <w:szCs w:val="20"/>
              </w:rPr>
            </w:pPr>
            <w:r>
              <w:rPr>
                <w:sz w:val="22"/>
                <w:szCs w:val="22"/>
              </w:rPr>
              <w:t>Feedback discussion at weekly Care &amp; Education Team meetings.</w:t>
            </w:r>
          </w:p>
          <w:p>
            <w:pPr>
              <w:pStyle w:val="Normal"/>
              <w:rPr>
                <w:sz w:val="20"/>
                <w:szCs w:val="20"/>
              </w:rPr>
            </w:pPr>
            <w:r>
              <w:rPr>
                <w:sz w:val="22"/>
                <w:szCs w:val="22"/>
              </w:rPr>
              <w:t>Admissions Panel meeting</w:t>
            </w:r>
          </w:p>
          <w:p>
            <w:pPr>
              <w:pStyle w:val="Normal"/>
              <w:rPr>
                <w:sz w:val="22"/>
                <w:szCs w:val="22"/>
              </w:rPr>
            </w:pPr>
            <w:r>
              <w:rPr>
                <w:sz w:val="22"/>
                <w:szCs w:val="22"/>
              </w:rPr>
            </w:r>
          </w:p>
          <w:p>
            <w:pPr>
              <w:pStyle w:val="Normal"/>
              <w:rPr>
                <w:sz w:val="20"/>
                <w:szCs w:val="20"/>
              </w:rPr>
            </w:pPr>
            <w:r>
              <w:rPr>
                <w:sz w:val="22"/>
                <w:szCs w:val="22"/>
              </w:rPr>
              <w:t>Initial Screening by school lead and psychotherapist</w:t>
            </w:r>
          </w:p>
          <w:p>
            <w:pPr>
              <w:pStyle w:val="Normal"/>
              <w:rPr>
                <w:sz w:val="20"/>
                <w:szCs w:val="20"/>
              </w:rPr>
            </w:pPr>
            <w:r>
              <w:rPr>
                <w:sz w:val="22"/>
                <w:szCs w:val="22"/>
              </w:rPr>
              <w:t>to be completed within six weeks.</w:t>
            </w:r>
          </w:p>
        </w:tc>
      </w:tr>
    </w:tbl>
    <w:p>
      <w:pPr>
        <w:pStyle w:val="Normal"/>
        <w:rPr>
          <w:sz w:val="22"/>
          <w:szCs w:val="22"/>
        </w:rPr>
      </w:pPr>
      <w:r>
        <w:rPr>
          <w:sz w:val="22"/>
          <w:szCs w:val="22"/>
        </w:rPr>
      </w:r>
    </w:p>
    <w:p>
      <w:pPr>
        <w:pStyle w:val="Normal"/>
        <w:rPr>
          <w:sz w:val="22"/>
          <w:szCs w:val="22"/>
        </w:rPr>
      </w:pPr>
      <w:r>
        <w:rPr>
          <w:sz w:val="22"/>
          <w:szCs w:val="22"/>
        </w:rPr>
      </w:r>
    </w:p>
    <w:p>
      <w:pPr>
        <w:pStyle w:val="Normal"/>
        <w:rPr>
          <w:b/>
          <w:b/>
          <w:sz w:val="20"/>
          <w:szCs w:val="20"/>
          <w:u w:val="single"/>
        </w:rPr>
      </w:pPr>
      <w:r>
        <w:rPr>
          <w:b/>
          <w:sz w:val="22"/>
          <w:szCs w:val="22"/>
          <w:u w:val="single"/>
        </w:rPr>
        <w:t>Integration Plan</w:t>
      </w:r>
    </w:p>
    <w:p>
      <w:pPr>
        <w:pStyle w:val="Normal"/>
        <w:rPr>
          <w:sz w:val="20"/>
          <w:szCs w:val="20"/>
        </w:rPr>
      </w:pPr>
      <w:r>
        <w:rPr>
          <w:sz w:val="22"/>
          <w:szCs w:val="22"/>
        </w:rPr>
        <w:t xml:space="preserve">Pupils will be offered a planned and coordinated integration into school.  This can be flexible and adapted according to an individual’s needs.  For pupils who have been out of education for a prolonged period of time they may require a part time plan, allowing them to access school life for short periods.  </w:t>
      </w:r>
    </w:p>
    <w:p>
      <w:pPr>
        <w:pStyle w:val="Normal"/>
        <w:rPr>
          <w:sz w:val="22"/>
          <w:szCs w:val="22"/>
        </w:rPr>
      </w:pPr>
      <w:r>
        <w:rPr>
          <w:sz w:val="22"/>
          <w:szCs w:val="22"/>
        </w:rPr>
      </w:r>
    </w:p>
    <w:p>
      <w:pPr>
        <w:pStyle w:val="Normal"/>
        <w:rPr>
          <w:sz w:val="20"/>
          <w:szCs w:val="20"/>
        </w:rPr>
      </w:pPr>
      <w:r>
        <w:rPr>
          <w:sz w:val="22"/>
          <w:szCs w:val="22"/>
        </w:rPr>
        <w:t>Residential pupils will be given the opportunity to settle into their new home before being expected to attend school.  During this time residential care workers will take a lead from the Headteacher/Care manager to provide appropriate activities to help the pupil settle in their new home.  They will visit the school with their carers and begin to prepare for school life.  School staff will visit the pupil in their home, introducing them to aspects of school life, e.g. school expectations and routines, timetable, activities, behaviour expectations and systems that are used.</w:t>
      </w:r>
    </w:p>
    <w:p>
      <w:pPr>
        <w:pStyle w:val="Normal"/>
        <w:rPr>
          <w:sz w:val="22"/>
          <w:szCs w:val="22"/>
        </w:rPr>
      </w:pPr>
      <w:r>
        <w:rPr>
          <w:sz w:val="22"/>
          <w:szCs w:val="22"/>
        </w:rPr>
      </w:r>
    </w:p>
    <w:p>
      <w:pPr>
        <w:pStyle w:val="Normal"/>
        <w:rPr>
          <w:sz w:val="20"/>
          <w:szCs w:val="20"/>
        </w:rPr>
      </w:pPr>
      <w:r>
        <w:rPr>
          <w:sz w:val="22"/>
          <w:szCs w:val="22"/>
        </w:rPr>
        <w:t>A phased entry will take between 1 to 4 weeks, also taking into account local authority guidance if offered.</w:t>
      </w:r>
    </w:p>
    <w:p>
      <w:pPr>
        <w:pStyle w:val="Normal"/>
        <w:rPr>
          <w:sz w:val="22"/>
          <w:szCs w:val="22"/>
        </w:rPr>
      </w:pPr>
      <w:r>
        <w:rPr>
          <w:sz w:val="22"/>
          <w:szCs w:val="22"/>
        </w:rPr>
      </w:r>
    </w:p>
    <w:p>
      <w:pPr>
        <w:pStyle w:val="Normal"/>
        <w:rPr>
          <w:sz w:val="20"/>
          <w:szCs w:val="20"/>
        </w:rPr>
      </w:pPr>
      <w:r>
        <w:rPr>
          <w:sz w:val="22"/>
          <w:szCs w:val="22"/>
        </w:rPr>
        <w:t>A proposed plan for Residential Pupils Integration</w:t>
      </w:r>
    </w:p>
    <w:p>
      <w:pPr>
        <w:pStyle w:val="Normal"/>
        <w:rPr>
          <w:sz w:val="22"/>
          <w:szCs w:val="22"/>
        </w:rPr>
      </w:pPr>
      <w:r>
        <w:rPr>
          <w:sz w:val="22"/>
          <w:szCs w:val="22"/>
        </w:rPr>
      </w:r>
    </w:p>
    <w:tbl>
      <w:tblPr>
        <w:tblStyle w:val="a0"/>
        <w:tblW w:w="481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1" w:lastRow="0" w:firstColumn="0" w:lastColumn="0" w:noHBand="0" w:val="0400"/>
      </w:tblPr>
      <w:tblGrid>
        <w:gridCol w:w="4815"/>
      </w:tblGrid>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Day 1 - Visit to school and lunch with peers</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Day 2 - Visit for 2 sessions and lunch</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Day 3 - Visit for 3 sessions and break/lunch</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Day 4 – Visit morning and lunch</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Day 5 – Visit All Day - 09:00 - 15:00</w:t>
            </w:r>
          </w:p>
        </w:tc>
      </w:tr>
    </w:tbl>
    <w:p>
      <w:pPr>
        <w:pStyle w:val="Normal"/>
        <w:rPr>
          <w:sz w:val="22"/>
          <w:szCs w:val="22"/>
        </w:rPr>
      </w:pPr>
      <w:r>
        <w:rPr>
          <w:sz w:val="22"/>
          <w:szCs w:val="22"/>
        </w:rPr>
      </w:r>
    </w:p>
    <w:p>
      <w:pPr>
        <w:pStyle w:val="Normal"/>
        <w:rPr>
          <w:sz w:val="20"/>
          <w:szCs w:val="20"/>
        </w:rPr>
      </w:pPr>
      <w:r>
        <w:rPr>
          <w:sz w:val="22"/>
          <w:szCs w:val="22"/>
        </w:rPr>
        <w:t xml:space="preserve">A suggested plan for Day Pupils </w:t>
      </w:r>
    </w:p>
    <w:p>
      <w:pPr>
        <w:pStyle w:val="Normal"/>
        <w:rPr>
          <w:sz w:val="22"/>
          <w:szCs w:val="22"/>
        </w:rPr>
      </w:pPr>
      <w:r>
        <w:rPr>
          <w:sz w:val="22"/>
          <w:szCs w:val="22"/>
        </w:rPr>
      </w:r>
    </w:p>
    <w:tbl>
      <w:tblPr>
        <w:tblStyle w:val="a1"/>
        <w:tblW w:w="481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1" w:lastRow="0" w:firstColumn="0" w:lastColumn="0" w:noHBand="0" w:val="0400"/>
      </w:tblPr>
      <w:tblGrid>
        <w:gridCol w:w="4815"/>
      </w:tblGrid>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Week 1 - 2 x mornings - 09:00-12:30</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Week 2 - 2x morning with lunch - 09:00 - 13:00</w:t>
            </w:r>
          </w:p>
          <w:p>
            <w:pPr>
              <w:pStyle w:val="Normal"/>
              <w:rPr>
                <w:sz w:val="20"/>
                <w:szCs w:val="20"/>
              </w:rPr>
            </w:pPr>
            <w:r>
              <w:rPr>
                <w:sz w:val="22"/>
                <w:szCs w:val="22"/>
              </w:rPr>
              <w:t xml:space="preserve">               </w:t>
            </w:r>
            <w:r>
              <w:rPr>
                <w:sz w:val="22"/>
                <w:szCs w:val="22"/>
              </w:rPr>
              <w:t xml:space="preserve">1x full day - 09:00 - 15:00                </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bookmarkStart w:id="2" w:name="_30j0zll"/>
            <w:bookmarkEnd w:id="2"/>
            <w:r>
              <w:rPr>
                <w:sz w:val="22"/>
                <w:szCs w:val="22"/>
              </w:rPr>
              <w:t>Week 3 - 1x morning with lunch - 09:00 - 13:30</w:t>
            </w:r>
          </w:p>
          <w:p>
            <w:pPr>
              <w:pStyle w:val="Normal"/>
              <w:rPr>
                <w:sz w:val="20"/>
                <w:szCs w:val="20"/>
              </w:rPr>
            </w:pPr>
            <w:bookmarkStart w:id="3" w:name="_s2nrjqns00al"/>
            <w:bookmarkEnd w:id="3"/>
            <w:r>
              <w:rPr>
                <w:sz w:val="22"/>
                <w:szCs w:val="22"/>
              </w:rPr>
              <w:t xml:space="preserve">               </w:t>
            </w:r>
            <w:r>
              <w:rPr>
                <w:sz w:val="22"/>
                <w:szCs w:val="22"/>
              </w:rPr>
              <w:t>2x full days - 09:00 - 15:00</w:t>
            </w:r>
          </w:p>
        </w:tc>
      </w:tr>
      <w:tr>
        <w:trPr/>
        <w:tc>
          <w:tcPr>
            <w:tcW w:w="4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2"/>
                <w:szCs w:val="22"/>
              </w:rPr>
              <w:t>Week 4 - 4x full days - 09:00 - 15:00</w:t>
            </w:r>
          </w:p>
        </w:tc>
      </w:tr>
    </w:tbl>
    <w:p>
      <w:pPr>
        <w:pStyle w:val="Normal"/>
        <w:rPr>
          <w:sz w:val="22"/>
          <w:szCs w:val="22"/>
        </w:rPr>
      </w:pPr>
      <w:r>
        <w:rPr>
          <w:sz w:val="22"/>
          <w:szCs w:val="22"/>
        </w:rPr>
      </w:r>
    </w:p>
    <w:p>
      <w:pPr>
        <w:pStyle w:val="Normal"/>
        <w:rPr/>
      </w:pPr>
      <w:r>
        <w:rPr>
          <w:sz w:val="22"/>
          <w:szCs w:val="22"/>
        </w:rPr>
        <w:t xml:space="preserve">RSN Admissions Policy reviewed July 2020 </w:t>
      </w:r>
    </w:p>
    <w:p>
      <w:pPr>
        <w:pStyle w:val="TextBody"/>
        <w:spacing w:before="0" w:after="140"/>
        <w:ind w:left="0" w:hanging="0"/>
        <w:rPr/>
      </w:pPr>
      <w:r>
        <w:rPr>
          <w:sz w:val="22"/>
          <w:szCs w:val="22"/>
        </w:rPr>
        <w:t xml:space="preserve">To be reviewed annually - Reviewed </w:t>
      </w:r>
      <w:r>
        <w:rPr>
          <w:sz w:val="22"/>
          <w:szCs w:val="22"/>
        </w:rPr>
        <w:t>September 2023</w:t>
      </w:r>
    </w:p>
    <w:sectPr>
      <w:headerReference w:type="default" r:id="rId2"/>
      <w:footerReference w:type="default" r:id="rId3"/>
      <w:type w:val="nextPage"/>
      <w:pgSz w:w="11906" w:h="16838"/>
      <w:pgMar w:left="1133" w:right="1133" w:header="0" w:top="1133" w:footer="720" w:bottom="113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20"/>
        <w:szCs w:val="20"/>
      </w:rPr>
      <w:tab/>
      <w:tab/>
      <w:tab/>
      <w:tab/>
      <w:tab/>
      <w:t xml:space="preserve">                                                          Page </w:t>
    </w: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spacing w:lineRule="auto" w:line="240" w:before="0" w:after="360"/>
      <w:rPr/>
    </w:pPr>
    <w:r>
      <w:rPr/>
      <w:drawing>
        <wp:anchor behindDoc="1" distT="0" distB="0" distL="0" distR="0" simplePos="0" locked="0" layoutInCell="1" allowOverlap="1" relativeHeight="3">
          <wp:simplePos x="0" y="0"/>
          <wp:positionH relativeFrom="column">
            <wp:posOffset>4610735</wp:posOffset>
          </wp:positionH>
          <wp:positionV relativeFrom="paragraph">
            <wp:posOffset>191135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sz w:val="20"/>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Wingdings" w:hAnsi="Wingdings" w:cs="Wingdings" w:hint="default"/>
        <w:sz w:val="20"/>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cs="Wingdings"/>
      <w:sz w:val="20"/>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cs="Wingdings"/>
      <w:sz w:val="20"/>
      <w:u w:val="none"/>
    </w:rPr>
  </w:style>
  <w:style w:type="character" w:styleId="ListLabel38">
    <w:name w:val="ListLabel 38"/>
    <w:qFormat/>
    <w:rPr>
      <w:rFonts w:cs="Wingdings 2"/>
      <w:u w:val="none"/>
    </w:rPr>
  </w:style>
  <w:style w:type="character" w:styleId="ListLabel39">
    <w:name w:val="ListLabel 39"/>
    <w:qFormat/>
    <w:rPr>
      <w:rFonts w:cs="OpenSymbol"/>
      <w:u w:val="none"/>
    </w:rPr>
  </w:style>
  <w:style w:type="character" w:styleId="ListLabel40">
    <w:name w:val="ListLabel 40"/>
    <w:qFormat/>
    <w:rPr>
      <w:rFonts w:cs="Wingdings"/>
      <w:u w:val="none"/>
    </w:rPr>
  </w:style>
  <w:style w:type="character" w:styleId="ListLabel41">
    <w:name w:val="ListLabel 41"/>
    <w:qFormat/>
    <w:rPr>
      <w:rFonts w:cs="Wingdings 2"/>
      <w:u w:val="none"/>
    </w:rPr>
  </w:style>
  <w:style w:type="character" w:styleId="ListLabel42">
    <w:name w:val="ListLabel 42"/>
    <w:qFormat/>
    <w:rPr>
      <w:rFonts w:cs="OpenSymbol"/>
      <w:u w:val="none"/>
    </w:rPr>
  </w:style>
  <w:style w:type="character" w:styleId="ListLabel43">
    <w:name w:val="ListLabel 43"/>
    <w:qFormat/>
    <w:rPr>
      <w:rFonts w:cs="Wingdings"/>
      <w:u w:val="none"/>
    </w:rPr>
  </w:style>
  <w:style w:type="character" w:styleId="ListLabel44">
    <w:name w:val="ListLabel 44"/>
    <w:qFormat/>
    <w:rPr>
      <w:rFonts w:cs="Wingdings 2"/>
      <w:u w:val="none"/>
    </w:rPr>
  </w:style>
  <w:style w:type="character" w:styleId="ListLabel45">
    <w:name w:val="ListLabel 45"/>
    <w:qFormat/>
    <w:rPr>
      <w:rFonts w:cs="OpenSymbol"/>
      <w:u w:val="none"/>
    </w:rPr>
  </w:style>
  <w:style w:type="character" w:styleId="ListLabel46">
    <w:name w:val="ListLabel 46"/>
    <w:qFormat/>
    <w:rPr>
      <w:rFonts w:cs="Wingdings"/>
      <w:sz w:val="20"/>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cs="Wingdings"/>
      <w:sz w:val="20"/>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sz w:val="20"/>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cs="Wingdings"/>
      <w:sz w:val="20"/>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cs="Wingdings"/>
      <w:sz w:val="20"/>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character" w:styleId="ListLabel91">
    <w:name w:val="ListLabel 91"/>
    <w:qFormat/>
    <w:rPr>
      <w:rFonts w:cs="Wingdings"/>
      <w:sz w:val="20"/>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cs="Wingdings"/>
      <w:sz w:val="20"/>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character" w:styleId="ListLabel109">
    <w:name w:val="ListLabel 109"/>
    <w:qFormat/>
    <w:rPr>
      <w:rFonts w:cs="Wingdings"/>
      <w:sz w:val="20"/>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cs="Wingdings"/>
      <w:sz w:val="20"/>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cs="Wingdings"/>
      <w:sz w:val="20"/>
      <w:u w:val="none"/>
    </w:rPr>
  </w:style>
  <w:style w:type="character" w:styleId="ListLabel128">
    <w:name w:val="ListLabel 128"/>
    <w:qFormat/>
    <w:rPr>
      <w:rFonts w:cs="Wingdings 2"/>
      <w:u w:val="none"/>
    </w:rPr>
  </w:style>
  <w:style w:type="character" w:styleId="ListLabel129">
    <w:name w:val="ListLabel 129"/>
    <w:qFormat/>
    <w:rPr>
      <w:rFonts w:cs="OpenSymbol"/>
      <w:u w:val="none"/>
    </w:rPr>
  </w:style>
  <w:style w:type="character" w:styleId="ListLabel130">
    <w:name w:val="ListLabel 130"/>
    <w:qFormat/>
    <w:rPr>
      <w:rFonts w:cs="Wingdings"/>
      <w:u w:val="none"/>
    </w:rPr>
  </w:style>
  <w:style w:type="character" w:styleId="ListLabel131">
    <w:name w:val="ListLabel 131"/>
    <w:qFormat/>
    <w:rPr>
      <w:rFonts w:cs="Wingdings 2"/>
      <w:u w:val="none"/>
    </w:rPr>
  </w:style>
  <w:style w:type="character" w:styleId="ListLabel132">
    <w:name w:val="ListLabel 132"/>
    <w:qFormat/>
    <w:rPr>
      <w:rFonts w:cs="OpenSymbol"/>
      <w:u w:val="none"/>
    </w:rPr>
  </w:style>
  <w:style w:type="character" w:styleId="ListLabel133">
    <w:name w:val="ListLabel 133"/>
    <w:qFormat/>
    <w:rPr>
      <w:rFonts w:cs="Wingdings"/>
      <w:u w:val="none"/>
    </w:rPr>
  </w:style>
  <w:style w:type="character" w:styleId="ListLabel134">
    <w:name w:val="ListLabel 134"/>
    <w:qFormat/>
    <w:rPr>
      <w:rFonts w:cs="Wingdings 2"/>
      <w:u w:val="none"/>
    </w:rPr>
  </w:style>
  <w:style w:type="character" w:styleId="ListLabel135">
    <w:name w:val="ListLabel 135"/>
    <w:qFormat/>
    <w:rPr>
      <w:rFonts w:cs="OpenSymbol"/>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Application>LibreOffice/6.1.2.1$Windows_X86_64 LibreOffice_project/65905a128db06ba48db947242809d14d3f9a93fe</Application>
  <Pages>2</Pages>
  <Words>697</Words>
  <Characters>3665</Characters>
  <CharactersWithSpaces>4390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2020-06-16T12:09:00Z</dcterms:created>
  <dc:creator>Roaches School</dc:creator>
  <dc:description/>
  <dc:language>en-GB</dc:language>
  <cp:lastModifiedBy/>
  <dcterms:modified xsi:type="dcterms:W3CDTF">2023-08-10T10:52:10Z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